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521" w:rsidRPr="00F44258" w:rsidRDefault="00311521" w:rsidP="00311521">
      <w:pPr>
        <w:spacing w:line="288" w:lineRule="auto"/>
        <w:jc w:val="right"/>
        <w:rPr>
          <w:b/>
          <w:sz w:val="24"/>
          <w:szCs w:val="24"/>
          <w:lang w:val="kk-KZ"/>
        </w:rPr>
      </w:pPr>
      <w:r w:rsidRPr="00F44258">
        <w:rPr>
          <w:b/>
          <w:sz w:val="24"/>
          <w:szCs w:val="24"/>
          <w:lang w:val="kk-KZ"/>
        </w:rPr>
        <w:t>Ф.7.11-04</w:t>
      </w:r>
    </w:p>
    <w:p w:rsidR="00311521" w:rsidRPr="00F44258" w:rsidRDefault="00311521" w:rsidP="00311521">
      <w:pPr>
        <w:spacing w:line="288" w:lineRule="auto"/>
        <w:jc w:val="center"/>
        <w:rPr>
          <w:b/>
          <w:noProof/>
          <w:sz w:val="28"/>
          <w:szCs w:val="28"/>
          <w:lang w:val="kk-KZ"/>
        </w:rPr>
      </w:pPr>
      <w:r>
        <w:rPr>
          <w:b/>
          <w:noProof/>
          <w:sz w:val="28"/>
          <w:szCs w:val="28"/>
        </w:rPr>
        <w:drawing>
          <wp:inline distT="0" distB="0" distL="0" distR="0">
            <wp:extent cx="1704975" cy="1695450"/>
            <wp:effectExtent l="19050" t="0" r="9525" b="0"/>
            <wp:docPr id="1" name="Рисунок 1" descr="D:\стенд и сайт фото\Гербы\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стенд и сайт фото\Гербы\gerb.gif"/>
                    <pic:cNvPicPr>
                      <a:picLocks noChangeAspect="1" noChangeArrowheads="1"/>
                    </pic:cNvPicPr>
                  </pic:nvPicPr>
                  <pic:blipFill>
                    <a:blip r:embed="rId5"/>
                    <a:srcRect/>
                    <a:stretch>
                      <a:fillRect/>
                    </a:stretch>
                  </pic:blipFill>
                  <pic:spPr bwMode="auto">
                    <a:xfrm>
                      <a:off x="0" y="0"/>
                      <a:ext cx="1704975" cy="1695450"/>
                    </a:xfrm>
                    <a:prstGeom prst="rect">
                      <a:avLst/>
                    </a:prstGeom>
                    <a:noFill/>
                    <a:ln w="9525">
                      <a:noFill/>
                      <a:miter lim="800000"/>
                      <a:headEnd/>
                      <a:tailEnd/>
                    </a:ln>
                  </pic:spPr>
                </pic:pic>
              </a:graphicData>
            </a:graphic>
          </wp:inline>
        </w:drawing>
      </w:r>
    </w:p>
    <w:p w:rsidR="00311521" w:rsidRPr="00F44258" w:rsidRDefault="00311521" w:rsidP="00311521">
      <w:pPr>
        <w:spacing w:line="288" w:lineRule="auto"/>
        <w:jc w:val="center"/>
        <w:rPr>
          <w:b/>
          <w:noProof/>
          <w:sz w:val="28"/>
          <w:szCs w:val="28"/>
          <w:lang w:val="kk-KZ"/>
        </w:rPr>
      </w:pPr>
      <w:r w:rsidRPr="00F44258">
        <w:rPr>
          <w:b/>
          <w:noProof/>
          <w:sz w:val="28"/>
          <w:szCs w:val="28"/>
          <w:lang w:val="kk-KZ"/>
        </w:rPr>
        <w:t xml:space="preserve">    </w:t>
      </w:r>
    </w:p>
    <w:p w:rsidR="00311521" w:rsidRPr="00F44258" w:rsidRDefault="00311521" w:rsidP="00311521">
      <w:pPr>
        <w:spacing w:line="288" w:lineRule="auto"/>
        <w:rPr>
          <w:b/>
          <w:noProof/>
          <w:sz w:val="28"/>
          <w:szCs w:val="28"/>
          <w:lang w:val="kk-KZ"/>
        </w:rPr>
      </w:pPr>
      <w:r w:rsidRPr="00F44258">
        <w:rPr>
          <w:b/>
          <w:noProof/>
          <w:sz w:val="28"/>
          <w:szCs w:val="28"/>
          <w:lang w:val="kk-KZ"/>
        </w:rPr>
        <w:t xml:space="preserve">                                              </w:t>
      </w:r>
    </w:p>
    <w:p w:rsidR="00311521" w:rsidRPr="00F44258" w:rsidRDefault="00311521" w:rsidP="00311521">
      <w:pPr>
        <w:spacing w:line="288" w:lineRule="auto"/>
        <w:jc w:val="center"/>
        <w:rPr>
          <w:b/>
          <w:noProof/>
          <w:sz w:val="28"/>
          <w:szCs w:val="28"/>
          <w:lang w:val="kk-KZ"/>
        </w:rPr>
      </w:pPr>
      <w:r w:rsidRPr="00F44258">
        <w:rPr>
          <w:b/>
          <w:noProof/>
          <w:sz w:val="28"/>
          <w:szCs w:val="28"/>
          <w:lang w:val="kk-KZ"/>
        </w:rPr>
        <w:t xml:space="preserve">Назарбекова С.П., Адырбекова Г.М., </w:t>
      </w:r>
    </w:p>
    <w:p w:rsidR="00311521" w:rsidRPr="00F44258" w:rsidRDefault="00311521" w:rsidP="00311521">
      <w:pPr>
        <w:spacing w:line="288" w:lineRule="auto"/>
        <w:jc w:val="center"/>
        <w:rPr>
          <w:b/>
          <w:noProof/>
          <w:sz w:val="28"/>
          <w:szCs w:val="28"/>
          <w:lang w:val="kk-KZ"/>
        </w:rPr>
      </w:pPr>
      <w:r w:rsidRPr="00F44258">
        <w:rPr>
          <w:b/>
          <w:noProof/>
          <w:sz w:val="28"/>
          <w:szCs w:val="28"/>
          <w:lang w:val="kk-KZ"/>
        </w:rPr>
        <w:t>Абикешева М.М., Абдижаппарова Б.Т.</w:t>
      </w:r>
    </w:p>
    <w:p w:rsidR="00311521" w:rsidRPr="00F44258" w:rsidRDefault="00311521" w:rsidP="00311521">
      <w:pPr>
        <w:spacing w:line="288" w:lineRule="auto"/>
        <w:jc w:val="center"/>
        <w:rPr>
          <w:b/>
          <w:noProof/>
          <w:sz w:val="28"/>
          <w:szCs w:val="28"/>
          <w:lang w:val="kk-KZ"/>
        </w:rPr>
      </w:pPr>
    </w:p>
    <w:p w:rsidR="00311521" w:rsidRPr="00F44258" w:rsidRDefault="00311521" w:rsidP="00311521">
      <w:pPr>
        <w:spacing w:line="288" w:lineRule="auto"/>
        <w:jc w:val="center"/>
        <w:rPr>
          <w:b/>
          <w:noProof/>
          <w:sz w:val="28"/>
          <w:szCs w:val="28"/>
          <w:lang w:val="kk-KZ"/>
        </w:rPr>
      </w:pPr>
      <w:r w:rsidRPr="00F44258">
        <w:rPr>
          <w:b/>
          <w:noProof/>
          <w:sz w:val="28"/>
          <w:szCs w:val="28"/>
          <w:lang w:val="kk-KZ"/>
        </w:rPr>
        <w:t xml:space="preserve">МЕТОДИЧЕСКИЕ РЕКОМЕНДАЦИИ </w:t>
      </w:r>
    </w:p>
    <w:p w:rsidR="00311521" w:rsidRPr="00F44258" w:rsidRDefault="00311521" w:rsidP="00311521">
      <w:pPr>
        <w:spacing w:line="288" w:lineRule="auto"/>
        <w:jc w:val="center"/>
        <w:rPr>
          <w:b/>
          <w:noProof/>
          <w:sz w:val="28"/>
          <w:szCs w:val="28"/>
          <w:lang w:val="kk-KZ"/>
        </w:rPr>
      </w:pPr>
    </w:p>
    <w:p w:rsidR="00311521" w:rsidRPr="00F44258" w:rsidRDefault="00311521" w:rsidP="00311521">
      <w:pPr>
        <w:spacing w:line="288" w:lineRule="auto"/>
        <w:jc w:val="center"/>
        <w:rPr>
          <w:b/>
          <w:noProof/>
          <w:sz w:val="28"/>
          <w:szCs w:val="28"/>
          <w:lang w:val="kk-KZ"/>
        </w:rPr>
      </w:pPr>
      <w:r w:rsidRPr="00F44258">
        <w:rPr>
          <w:b/>
          <w:sz w:val="24"/>
          <w:szCs w:val="24"/>
        </w:rPr>
        <w:t>ПО МОДУЛЬНОМУ ПОСТРОЕНИЮ ОБРАЗОВАТЕЛЬНЫХ ПРОГРАММ</w:t>
      </w:r>
    </w:p>
    <w:p w:rsidR="00311521" w:rsidRPr="00F44258" w:rsidRDefault="00311521" w:rsidP="00311521">
      <w:pPr>
        <w:spacing w:line="288" w:lineRule="auto"/>
        <w:jc w:val="center"/>
        <w:rPr>
          <w:b/>
          <w:noProof/>
          <w:sz w:val="28"/>
          <w:szCs w:val="28"/>
          <w:lang w:val="kk-KZ"/>
        </w:rPr>
      </w:pPr>
    </w:p>
    <w:p w:rsidR="00311521" w:rsidRPr="00F44258" w:rsidRDefault="00311521" w:rsidP="00311521">
      <w:pPr>
        <w:pStyle w:val="a3"/>
        <w:spacing w:line="288" w:lineRule="auto"/>
        <w:rPr>
          <w:rFonts w:ascii="Times New Roman" w:hAnsi="Times New Roman"/>
          <w:b/>
          <w:i w:val="0"/>
          <w:color w:val="auto"/>
          <w:sz w:val="28"/>
          <w:szCs w:val="28"/>
          <w:lang w:val="kk-KZ"/>
        </w:rPr>
      </w:pPr>
      <w:r>
        <w:rPr>
          <w:rFonts w:ascii="Times New Roman" w:hAnsi="Times New Roman"/>
          <w:noProof/>
          <w:color w:val="auto"/>
          <w:sz w:val="24"/>
          <w:szCs w:val="24"/>
        </w:rPr>
        <w:drawing>
          <wp:inline distT="0" distB="0" distL="0" distR="0">
            <wp:extent cx="5753100" cy="382905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753100" cy="3829050"/>
                    </a:xfrm>
                    <a:prstGeom prst="rect">
                      <a:avLst/>
                    </a:prstGeom>
                    <a:noFill/>
                    <a:ln w="9525">
                      <a:noFill/>
                      <a:miter lim="800000"/>
                      <a:headEnd/>
                      <a:tailEnd/>
                    </a:ln>
                  </pic:spPr>
                </pic:pic>
              </a:graphicData>
            </a:graphic>
          </wp:inline>
        </w:drawing>
      </w:r>
    </w:p>
    <w:p w:rsidR="00311521" w:rsidRPr="00F44258" w:rsidRDefault="00311521" w:rsidP="00311521">
      <w:pPr>
        <w:spacing w:line="288" w:lineRule="auto"/>
        <w:jc w:val="center"/>
        <w:rPr>
          <w:b/>
          <w:noProof/>
          <w:sz w:val="28"/>
          <w:szCs w:val="28"/>
          <w:lang w:val="en-US"/>
        </w:rPr>
      </w:pPr>
    </w:p>
    <w:p w:rsidR="00311521" w:rsidRPr="00F44258" w:rsidRDefault="00311521" w:rsidP="00311521">
      <w:pPr>
        <w:spacing w:line="288" w:lineRule="auto"/>
        <w:jc w:val="center"/>
        <w:rPr>
          <w:b/>
          <w:sz w:val="28"/>
          <w:szCs w:val="28"/>
          <w:lang w:val="en-US"/>
        </w:rPr>
      </w:pPr>
    </w:p>
    <w:p w:rsidR="00311521" w:rsidRPr="00F44258" w:rsidRDefault="00311521" w:rsidP="00311521">
      <w:pPr>
        <w:autoSpaceDE w:val="0"/>
        <w:autoSpaceDN w:val="0"/>
        <w:adjustRightInd w:val="0"/>
        <w:spacing w:line="288" w:lineRule="auto"/>
        <w:jc w:val="center"/>
        <w:rPr>
          <w:b/>
          <w:caps/>
          <w:sz w:val="28"/>
          <w:szCs w:val="28"/>
          <w:lang w:val="kk-KZ"/>
        </w:rPr>
      </w:pPr>
    </w:p>
    <w:p w:rsidR="00311521" w:rsidRPr="00F44258" w:rsidRDefault="00311521" w:rsidP="00311521">
      <w:pPr>
        <w:spacing w:line="288" w:lineRule="auto"/>
        <w:jc w:val="center"/>
        <w:rPr>
          <w:b/>
          <w:sz w:val="28"/>
          <w:szCs w:val="28"/>
        </w:rPr>
      </w:pPr>
    </w:p>
    <w:p w:rsidR="00311521" w:rsidRPr="00F44258" w:rsidRDefault="00311521" w:rsidP="00311521">
      <w:pPr>
        <w:pStyle w:val="a3"/>
        <w:spacing w:line="288" w:lineRule="auto"/>
        <w:rPr>
          <w:rFonts w:ascii="Times New Roman" w:hAnsi="Times New Roman"/>
          <w:b/>
          <w:i w:val="0"/>
          <w:color w:val="auto"/>
          <w:sz w:val="28"/>
          <w:szCs w:val="28"/>
          <w:lang w:val="kk-KZ"/>
        </w:rPr>
      </w:pPr>
      <w:r w:rsidRPr="00F44258">
        <w:rPr>
          <w:rFonts w:ascii="Times New Roman" w:hAnsi="Times New Roman"/>
          <w:b/>
          <w:i w:val="0"/>
          <w:color w:val="auto"/>
          <w:sz w:val="28"/>
          <w:szCs w:val="28"/>
          <w:lang w:val="kk-KZ"/>
        </w:rPr>
        <w:t>Шымкент – 2011</w:t>
      </w:r>
    </w:p>
    <w:p w:rsidR="00311521" w:rsidRPr="00F44258" w:rsidRDefault="00311521" w:rsidP="00311521">
      <w:pPr>
        <w:spacing w:line="288" w:lineRule="auto"/>
        <w:rPr>
          <w:lang w:eastAsia="ko-KR"/>
        </w:rPr>
      </w:pPr>
    </w:p>
    <w:p w:rsidR="00311521" w:rsidRPr="00F44258" w:rsidRDefault="00311521" w:rsidP="00311521">
      <w:pPr>
        <w:spacing w:line="288" w:lineRule="auto"/>
        <w:jc w:val="center"/>
        <w:rPr>
          <w:b/>
          <w:sz w:val="24"/>
          <w:szCs w:val="24"/>
          <w:lang w:val="kk-KZ"/>
        </w:rPr>
      </w:pPr>
    </w:p>
    <w:p w:rsidR="00311521" w:rsidRPr="00F44258" w:rsidRDefault="00311521" w:rsidP="00311521">
      <w:pPr>
        <w:spacing w:line="288" w:lineRule="auto"/>
        <w:jc w:val="center"/>
        <w:rPr>
          <w:b/>
          <w:sz w:val="24"/>
          <w:szCs w:val="24"/>
          <w:lang w:val="kk-KZ"/>
        </w:rPr>
      </w:pPr>
      <w:r w:rsidRPr="00F44258">
        <w:rPr>
          <w:b/>
          <w:sz w:val="24"/>
          <w:szCs w:val="24"/>
          <w:lang w:val="kk-KZ"/>
        </w:rPr>
        <w:t>МИНИСТЕРСТВО ОБРАЗОВАНИЯ И НАУКИ РЕСПУБЛИКИ КАЗАХСТАН</w:t>
      </w:r>
    </w:p>
    <w:p w:rsidR="00311521" w:rsidRPr="00F44258" w:rsidRDefault="00311521" w:rsidP="00311521">
      <w:pPr>
        <w:spacing w:line="288" w:lineRule="auto"/>
        <w:jc w:val="center"/>
        <w:rPr>
          <w:b/>
          <w:sz w:val="24"/>
          <w:szCs w:val="24"/>
          <w:lang w:val="kk-KZ"/>
        </w:rPr>
      </w:pPr>
    </w:p>
    <w:p w:rsidR="00311521" w:rsidRPr="00F44258" w:rsidRDefault="00311521" w:rsidP="00311521">
      <w:pPr>
        <w:spacing w:line="288" w:lineRule="auto"/>
        <w:jc w:val="center"/>
        <w:rPr>
          <w:b/>
          <w:sz w:val="24"/>
          <w:szCs w:val="24"/>
          <w:lang w:val="kk-KZ"/>
        </w:rPr>
      </w:pPr>
      <w:r w:rsidRPr="00F44258">
        <w:rPr>
          <w:b/>
          <w:sz w:val="24"/>
          <w:szCs w:val="24"/>
          <w:lang w:val="kk-KZ"/>
        </w:rPr>
        <w:t>ЮЖНО-КАЗАХСТАНСКИЙ ГОСУДАРСТВЕННЫЙ УНИВЕРСИТЕТ</w:t>
      </w:r>
    </w:p>
    <w:p w:rsidR="00311521" w:rsidRPr="00F44258" w:rsidRDefault="00311521" w:rsidP="00311521">
      <w:pPr>
        <w:spacing w:line="288" w:lineRule="auto"/>
        <w:jc w:val="center"/>
        <w:rPr>
          <w:b/>
          <w:sz w:val="24"/>
          <w:szCs w:val="24"/>
          <w:lang w:val="kk-KZ"/>
        </w:rPr>
      </w:pPr>
      <w:r w:rsidRPr="00F44258">
        <w:rPr>
          <w:b/>
          <w:sz w:val="24"/>
          <w:szCs w:val="24"/>
          <w:lang w:val="kk-KZ"/>
        </w:rPr>
        <w:t xml:space="preserve"> им. М.АУЕЗОВА</w:t>
      </w:r>
    </w:p>
    <w:p w:rsidR="00311521" w:rsidRPr="00F44258" w:rsidRDefault="00311521" w:rsidP="00311521">
      <w:pPr>
        <w:spacing w:line="288" w:lineRule="auto"/>
        <w:jc w:val="center"/>
        <w:rPr>
          <w:sz w:val="28"/>
          <w:szCs w:val="28"/>
          <w:lang w:val="kk-KZ"/>
        </w:rPr>
      </w:pPr>
      <w:r w:rsidRPr="00F44258">
        <w:rPr>
          <w:b/>
          <w:noProof/>
          <w:sz w:val="28"/>
          <w:szCs w:val="28"/>
        </w:rPr>
        <w:t xml:space="preserve">            </w:t>
      </w:r>
    </w:p>
    <w:p w:rsidR="00311521" w:rsidRPr="00F44258" w:rsidRDefault="00311521" w:rsidP="00311521">
      <w:pPr>
        <w:spacing w:line="288" w:lineRule="auto"/>
        <w:rPr>
          <w:b/>
          <w:noProof/>
          <w:sz w:val="28"/>
          <w:szCs w:val="28"/>
        </w:rPr>
      </w:pPr>
    </w:p>
    <w:p w:rsidR="00311521" w:rsidRPr="00F44258" w:rsidRDefault="00311521" w:rsidP="00311521">
      <w:pPr>
        <w:spacing w:line="288" w:lineRule="auto"/>
        <w:rPr>
          <w:b/>
          <w:noProof/>
          <w:sz w:val="28"/>
          <w:szCs w:val="28"/>
        </w:rPr>
      </w:pPr>
    </w:p>
    <w:p w:rsidR="00311521" w:rsidRPr="00F44258" w:rsidRDefault="00311521" w:rsidP="00311521">
      <w:pPr>
        <w:pStyle w:val="a3"/>
        <w:spacing w:line="288" w:lineRule="auto"/>
        <w:rPr>
          <w:rFonts w:ascii="Times New Roman" w:hAnsi="Times New Roman"/>
          <w:b/>
          <w:i w:val="0"/>
          <w:color w:val="auto"/>
          <w:sz w:val="28"/>
          <w:szCs w:val="28"/>
        </w:rPr>
      </w:pPr>
      <w:r w:rsidRPr="00F44258">
        <w:rPr>
          <w:rFonts w:ascii="Times New Roman" w:hAnsi="Times New Roman"/>
          <w:b/>
          <w:i w:val="0"/>
          <w:color w:val="auto"/>
          <w:sz w:val="28"/>
          <w:szCs w:val="28"/>
        </w:rPr>
        <w:t>УЧЕБНО МЕТОДИЧЕСКОЕ УПРАВЛЕНИЕ</w:t>
      </w:r>
    </w:p>
    <w:p w:rsidR="00311521" w:rsidRPr="00F44258" w:rsidRDefault="00311521" w:rsidP="00311521">
      <w:pPr>
        <w:pStyle w:val="a3"/>
        <w:spacing w:line="288" w:lineRule="auto"/>
        <w:rPr>
          <w:rFonts w:ascii="Times New Roman" w:hAnsi="Times New Roman"/>
          <w:b/>
          <w:i w:val="0"/>
          <w:color w:val="auto"/>
          <w:sz w:val="28"/>
          <w:szCs w:val="28"/>
        </w:rPr>
      </w:pPr>
    </w:p>
    <w:p w:rsidR="00311521" w:rsidRPr="00F44258" w:rsidRDefault="00311521" w:rsidP="00311521">
      <w:pPr>
        <w:spacing w:line="288" w:lineRule="auto"/>
        <w:jc w:val="center"/>
        <w:rPr>
          <w:b/>
          <w:noProof/>
          <w:sz w:val="28"/>
          <w:szCs w:val="28"/>
        </w:rPr>
      </w:pPr>
    </w:p>
    <w:p w:rsidR="00311521" w:rsidRPr="00F44258" w:rsidRDefault="00311521" w:rsidP="00311521">
      <w:pPr>
        <w:spacing w:line="288" w:lineRule="auto"/>
        <w:jc w:val="center"/>
        <w:rPr>
          <w:b/>
          <w:noProof/>
          <w:sz w:val="28"/>
          <w:szCs w:val="28"/>
          <w:lang w:val="kk-KZ"/>
        </w:rPr>
      </w:pPr>
      <w:r w:rsidRPr="00F44258">
        <w:rPr>
          <w:b/>
          <w:noProof/>
          <w:sz w:val="28"/>
          <w:szCs w:val="28"/>
          <w:lang w:val="kk-KZ"/>
        </w:rPr>
        <w:t xml:space="preserve">Назарбекова С.П., Адырбекова Г.М., </w:t>
      </w:r>
    </w:p>
    <w:p w:rsidR="00311521" w:rsidRPr="00F44258" w:rsidRDefault="00311521" w:rsidP="00311521">
      <w:pPr>
        <w:spacing w:line="288" w:lineRule="auto"/>
        <w:jc w:val="center"/>
        <w:rPr>
          <w:b/>
          <w:noProof/>
          <w:sz w:val="28"/>
          <w:szCs w:val="28"/>
          <w:lang w:val="kk-KZ"/>
        </w:rPr>
      </w:pPr>
      <w:r w:rsidRPr="00F44258">
        <w:rPr>
          <w:b/>
          <w:noProof/>
          <w:sz w:val="28"/>
          <w:szCs w:val="28"/>
          <w:lang w:val="kk-KZ"/>
        </w:rPr>
        <w:t>Абикешева М.М., Абдижаппарова Б.Т.</w:t>
      </w:r>
    </w:p>
    <w:p w:rsidR="00311521" w:rsidRPr="00F44258" w:rsidRDefault="00311521" w:rsidP="00311521">
      <w:pPr>
        <w:spacing w:line="288" w:lineRule="auto"/>
        <w:jc w:val="center"/>
        <w:rPr>
          <w:b/>
          <w:noProof/>
          <w:sz w:val="28"/>
          <w:szCs w:val="28"/>
          <w:lang w:val="kk-KZ"/>
        </w:rPr>
      </w:pPr>
    </w:p>
    <w:p w:rsidR="00311521" w:rsidRPr="00F44258" w:rsidRDefault="00311521" w:rsidP="00311521">
      <w:pPr>
        <w:spacing w:line="288" w:lineRule="auto"/>
        <w:jc w:val="center"/>
        <w:rPr>
          <w:b/>
          <w:noProof/>
          <w:sz w:val="28"/>
          <w:szCs w:val="28"/>
          <w:lang w:val="kk-KZ"/>
        </w:rPr>
      </w:pPr>
    </w:p>
    <w:p w:rsidR="00311521" w:rsidRPr="00F44258" w:rsidRDefault="00311521" w:rsidP="00311521">
      <w:pPr>
        <w:spacing w:line="288" w:lineRule="auto"/>
        <w:jc w:val="center"/>
        <w:rPr>
          <w:b/>
          <w:noProof/>
          <w:sz w:val="28"/>
          <w:szCs w:val="28"/>
          <w:lang w:val="kk-KZ"/>
        </w:rPr>
      </w:pPr>
    </w:p>
    <w:p w:rsidR="00311521" w:rsidRPr="00F44258" w:rsidRDefault="00311521" w:rsidP="00311521">
      <w:pPr>
        <w:spacing w:line="288" w:lineRule="auto"/>
        <w:jc w:val="center"/>
        <w:rPr>
          <w:b/>
          <w:noProof/>
          <w:sz w:val="28"/>
          <w:szCs w:val="28"/>
          <w:lang w:val="kk-KZ"/>
        </w:rPr>
      </w:pPr>
    </w:p>
    <w:p w:rsidR="00311521" w:rsidRPr="00F44258" w:rsidRDefault="00311521" w:rsidP="00311521">
      <w:pPr>
        <w:spacing w:line="288" w:lineRule="auto"/>
        <w:jc w:val="center"/>
        <w:rPr>
          <w:b/>
          <w:noProof/>
          <w:sz w:val="28"/>
          <w:szCs w:val="28"/>
          <w:lang w:val="kk-KZ"/>
        </w:rPr>
      </w:pPr>
    </w:p>
    <w:p w:rsidR="00311521" w:rsidRPr="00F44258" w:rsidRDefault="00311521" w:rsidP="00311521">
      <w:pPr>
        <w:spacing w:line="288" w:lineRule="auto"/>
        <w:jc w:val="center"/>
        <w:rPr>
          <w:b/>
          <w:noProof/>
          <w:sz w:val="36"/>
          <w:szCs w:val="36"/>
          <w:lang w:val="kk-KZ"/>
        </w:rPr>
      </w:pPr>
      <w:r w:rsidRPr="00F44258">
        <w:rPr>
          <w:b/>
          <w:noProof/>
          <w:sz w:val="36"/>
          <w:szCs w:val="36"/>
          <w:lang w:val="kk-KZ"/>
        </w:rPr>
        <w:t>МЕТОДИЧЕСКИЕ РЕКОМЕНДАЦИИ</w:t>
      </w:r>
    </w:p>
    <w:p w:rsidR="00311521" w:rsidRPr="00F44258" w:rsidRDefault="00311521" w:rsidP="00311521">
      <w:pPr>
        <w:spacing w:line="288" w:lineRule="auto"/>
        <w:jc w:val="center"/>
        <w:rPr>
          <w:b/>
          <w:noProof/>
          <w:sz w:val="36"/>
          <w:szCs w:val="36"/>
          <w:lang w:val="kk-KZ"/>
        </w:rPr>
      </w:pPr>
      <w:r w:rsidRPr="00F44258">
        <w:rPr>
          <w:b/>
          <w:sz w:val="36"/>
          <w:szCs w:val="36"/>
        </w:rPr>
        <w:t>ПО МОДУЛЬНОМУ ПОСТРОЕНИЮ ОБРАЗОВАТЕЛЬНЫХ ПРОГРАММ</w:t>
      </w: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spacing w:line="288" w:lineRule="auto"/>
        <w:jc w:val="center"/>
        <w:rPr>
          <w:b/>
          <w:sz w:val="28"/>
          <w:szCs w:val="28"/>
          <w:lang w:val="kk-KZ"/>
        </w:rPr>
      </w:pPr>
    </w:p>
    <w:p w:rsidR="00311521" w:rsidRPr="00F44258" w:rsidRDefault="00311521" w:rsidP="00311521">
      <w:pPr>
        <w:pStyle w:val="a3"/>
        <w:spacing w:line="288" w:lineRule="auto"/>
        <w:rPr>
          <w:rFonts w:ascii="Times New Roman" w:hAnsi="Times New Roman"/>
          <w:b/>
          <w:i w:val="0"/>
          <w:color w:val="auto"/>
          <w:sz w:val="28"/>
          <w:szCs w:val="28"/>
          <w:lang w:val="kk-KZ"/>
        </w:rPr>
      </w:pPr>
    </w:p>
    <w:p w:rsidR="00311521" w:rsidRPr="00F44258" w:rsidRDefault="00311521" w:rsidP="00311521">
      <w:pPr>
        <w:pStyle w:val="a3"/>
        <w:spacing w:line="288" w:lineRule="auto"/>
        <w:rPr>
          <w:rFonts w:ascii="Times New Roman" w:hAnsi="Times New Roman"/>
          <w:b/>
          <w:i w:val="0"/>
          <w:color w:val="auto"/>
          <w:sz w:val="28"/>
          <w:szCs w:val="28"/>
          <w:lang w:val="kk-KZ"/>
        </w:rPr>
      </w:pPr>
    </w:p>
    <w:p w:rsidR="00311521" w:rsidRPr="00F44258" w:rsidRDefault="00311521" w:rsidP="00311521">
      <w:pPr>
        <w:pStyle w:val="a3"/>
        <w:spacing w:line="288" w:lineRule="auto"/>
        <w:rPr>
          <w:rFonts w:ascii="Times New Roman" w:hAnsi="Times New Roman"/>
          <w:b/>
          <w:i w:val="0"/>
          <w:color w:val="auto"/>
          <w:sz w:val="28"/>
          <w:szCs w:val="28"/>
          <w:lang w:val="kk-KZ"/>
        </w:rPr>
      </w:pPr>
      <w:r w:rsidRPr="00F44258">
        <w:rPr>
          <w:rFonts w:ascii="Times New Roman" w:hAnsi="Times New Roman"/>
          <w:b/>
          <w:i w:val="0"/>
          <w:color w:val="auto"/>
          <w:sz w:val="28"/>
          <w:szCs w:val="28"/>
          <w:lang w:val="kk-KZ"/>
        </w:rPr>
        <w:t>Шымкент – 2011</w:t>
      </w:r>
    </w:p>
    <w:p w:rsidR="00311521" w:rsidRPr="00F44258" w:rsidRDefault="00311521" w:rsidP="00311521">
      <w:pPr>
        <w:spacing w:line="288" w:lineRule="auto"/>
        <w:rPr>
          <w:sz w:val="28"/>
          <w:szCs w:val="28"/>
          <w:lang w:val="kk-KZ" w:eastAsia="ko-KR"/>
        </w:rPr>
      </w:pPr>
    </w:p>
    <w:p w:rsidR="00311521" w:rsidRPr="00F44258" w:rsidRDefault="00311521" w:rsidP="00311521">
      <w:pPr>
        <w:spacing w:line="288" w:lineRule="auto"/>
        <w:rPr>
          <w:sz w:val="28"/>
          <w:szCs w:val="28"/>
          <w:lang w:val="kk-KZ" w:eastAsia="ko-KR"/>
        </w:rPr>
      </w:pPr>
      <w:r w:rsidRPr="00F44258">
        <w:rPr>
          <w:sz w:val="28"/>
          <w:szCs w:val="28"/>
          <w:lang w:val="kk-KZ" w:eastAsia="ko-KR"/>
        </w:rPr>
        <w:t>УДК</w:t>
      </w:r>
    </w:p>
    <w:p w:rsidR="00311521" w:rsidRPr="00F44258" w:rsidRDefault="00311521" w:rsidP="00311521">
      <w:pPr>
        <w:spacing w:line="288" w:lineRule="auto"/>
        <w:rPr>
          <w:sz w:val="28"/>
          <w:szCs w:val="28"/>
          <w:lang w:val="kk-KZ" w:eastAsia="ko-KR"/>
        </w:rPr>
      </w:pPr>
      <w:r w:rsidRPr="00F44258">
        <w:rPr>
          <w:sz w:val="28"/>
          <w:szCs w:val="28"/>
          <w:lang w:val="kk-KZ" w:eastAsia="ko-KR"/>
        </w:rPr>
        <w:t>ББК</w:t>
      </w:r>
    </w:p>
    <w:p w:rsidR="00311521" w:rsidRPr="00F44258" w:rsidRDefault="00311521" w:rsidP="00311521">
      <w:pPr>
        <w:spacing w:line="288" w:lineRule="auto"/>
        <w:rPr>
          <w:sz w:val="28"/>
          <w:szCs w:val="28"/>
          <w:lang w:val="kk-KZ" w:eastAsia="ko-KR"/>
        </w:rPr>
      </w:pPr>
    </w:p>
    <w:p w:rsidR="00311521" w:rsidRPr="00F44258" w:rsidRDefault="00311521" w:rsidP="00311521">
      <w:pPr>
        <w:spacing w:line="288" w:lineRule="auto"/>
        <w:jc w:val="both"/>
        <w:rPr>
          <w:rFonts w:eastAsia="Times New Roman"/>
          <w:sz w:val="28"/>
          <w:szCs w:val="28"/>
          <w:lang w:val="kk-KZ"/>
        </w:rPr>
      </w:pPr>
      <w:r w:rsidRPr="00F44258">
        <w:rPr>
          <w:rFonts w:eastAsia="Times New Roman"/>
          <w:sz w:val="28"/>
          <w:szCs w:val="28"/>
          <w:lang w:val="kk-KZ"/>
        </w:rPr>
        <w:t xml:space="preserve">Составители:  Назарбекова С.П., </w:t>
      </w:r>
      <w:r w:rsidRPr="00F44258">
        <w:rPr>
          <w:noProof/>
          <w:sz w:val="28"/>
          <w:szCs w:val="28"/>
          <w:lang w:val="kk-KZ"/>
        </w:rPr>
        <w:t xml:space="preserve">Адырбекова Г.М., Абикешева М.М., Абдижаппарова Б.Т.  </w:t>
      </w:r>
      <w:r w:rsidRPr="00F44258">
        <w:rPr>
          <w:rFonts w:eastAsia="Times New Roman"/>
          <w:sz w:val="28"/>
          <w:szCs w:val="28"/>
          <w:lang w:val="kk-KZ"/>
        </w:rPr>
        <w:t>Методические рекомендации по модульному построению  образовательных программ - Шымкент: Южно-Казахстанский государственный университет им.М.Ауезова, 2011.-  с.</w:t>
      </w:r>
    </w:p>
    <w:p w:rsidR="00311521" w:rsidRPr="00F44258" w:rsidRDefault="00311521" w:rsidP="00311521">
      <w:pPr>
        <w:tabs>
          <w:tab w:val="left" w:pos="9071"/>
        </w:tabs>
        <w:autoSpaceDE w:val="0"/>
        <w:autoSpaceDN w:val="0"/>
        <w:adjustRightInd w:val="0"/>
        <w:spacing w:line="288" w:lineRule="auto"/>
        <w:jc w:val="both"/>
        <w:rPr>
          <w:rFonts w:eastAsia="Times New Roman"/>
          <w:sz w:val="28"/>
          <w:szCs w:val="28"/>
          <w:lang w:val="kk-KZ"/>
        </w:rPr>
      </w:pPr>
    </w:p>
    <w:p w:rsidR="00311521" w:rsidRPr="00F44258" w:rsidRDefault="00311521" w:rsidP="00311521">
      <w:pPr>
        <w:tabs>
          <w:tab w:val="left" w:pos="9071"/>
        </w:tabs>
        <w:autoSpaceDE w:val="0"/>
        <w:autoSpaceDN w:val="0"/>
        <w:adjustRightInd w:val="0"/>
        <w:spacing w:line="288" w:lineRule="auto"/>
        <w:jc w:val="both"/>
        <w:rPr>
          <w:rFonts w:eastAsia="Times New Roman"/>
          <w:sz w:val="28"/>
          <w:szCs w:val="28"/>
          <w:lang w:val="kk-KZ"/>
        </w:rPr>
      </w:pPr>
    </w:p>
    <w:p w:rsidR="00311521" w:rsidRPr="00F44258" w:rsidRDefault="00311521" w:rsidP="00311521">
      <w:pPr>
        <w:spacing w:line="288" w:lineRule="auto"/>
        <w:ind w:firstLine="708"/>
        <w:jc w:val="both"/>
        <w:rPr>
          <w:sz w:val="28"/>
          <w:szCs w:val="28"/>
        </w:rPr>
      </w:pPr>
      <w:r w:rsidRPr="00F44258">
        <w:rPr>
          <w:sz w:val="28"/>
          <w:szCs w:val="28"/>
          <w:lang w:eastAsia="ko-KR"/>
        </w:rPr>
        <w:t>В методических рекомендациях представлен материал, основанный на «Правилах  организации учебного процесса по кредитной технологии обучения» (приказ №152 от 20.04.11)</w:t>
      </w:r>
      <w:r w:rsidRPr="00F44258">
        <w:rPr>
          <w:sz w:val="28"/>
          <w:szCs w:val="28"/>
        </w:rPr>
        <w:t xml:space="preserve"> и предназначенный для обеспечения единого подхода при построении образовательных программ по модульной технологии.</w:t>
      </w:r>
    </w:p>
    <w:p w:rsidR="00311521" w:rsidRPr="00F44258" w:rsidRDefault="00311521" w:rsidP="00311521">
      <w:pPr>
        <w:spacing w:line="288" w:lineRule="auto"/>
        <w:jc w:val="both"/>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r w:rsidRPr="00F44258">
        <w:rPr>
          <w:sz w:val="28"/>
          <w:szCs w:val="28"/>
          <w:lang w:eastAsia="ko-KR"/>
        </w:rPr>
        <w:t>Рецензент</w:t>
      </w: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r w:rsidRPr="00F44258">
        <w:rPr>
          <w:sz w:val="28"/>
          <w:szCs w:val="28"/>
          <w:lang w:eastAsia="ko-KR"/>
        </w:rPr>
        <w:t>Рекомендовано к изданию Учебно- методическим советом ЮКГУ им.М.Ауезова , протокол №___  от «____»________2011</w:t>
      </w: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p>
    <w:p w:rsidR="00311521" w:rsidRPr="00F44258" w:rsidRDefault="00311521" w:rsidP="00311521">
      <w:pPr>
        <w:spacing w:line="288" w:lineRule="auto"/>
        <w:rPr>
          <w:sz w:val="28"/>
          <w:szCs w:val="28"/>
          <w:lang w:eastAsia="ko-KR"/>
        </w:rPr>
      </w:pPr>
      <w:r w:rsidRPr="00F44258">
        <w:rPr>
          <w:sz w:val="28"/>
          <w:szCs w:val="28"/>
          <w:lang w:eastAsia="ko-KR"/>
        </w:rPr>
        <w:sym w:font="Symbol" w:char="F0E3"/>
      </w:r>
      <w:r w:rsidRPr="00F44258">
        <w:rPr>
          <w:sz w:val="28"/>
          <w:szCs w:val="28"/>
          <w:lang w:eastAsia="ko-KR"/>
        </w:rPr>
        <w:t xml:space="preserve"> </w:t>
      </w:r>
      <w:r w:rsidRPr="00F44258">
        <w:rPr>
          <w:sz w:val="24"/>
          <w:szCs w:val="24"/>
          <w:lang w:eastAsia="ko-KR"/>
        </w:rPr>
        <w:t>Южно-казахстанский государственный университет им. М. Ауезова , 2011</w:t>
      </w:r>
    </w:p>
    <w:p w:rsidR="00311521" w:rsidRPr="00F44258" w:rsidRDefault="00311521" w:rsidP="00311521">
      <w:pPr>
        <w:spacing w:line="288" w:lineRule="auto"/>
        <w:rPr>
          <w:lang w:eastAsia="ko-KR"/>
        </w:rPr>
      </w:pPr>
    </w:p>
    <w:p w:rsidR="00311521" w:rsidRPr="00F44258" w:rsidRDefault="00311521" w:rsidP="00311521">
      <w:pPr>
        <w:spacing w:line="288" w:lineRule="auto"/>
        <w:rPr>
          <w:sz w:val="24"/>
          <w:szCs w:val="24"/>
          <w:lang w:eastAsia="ko-KR"/>
        </w:rPr>
      </w:pPr>
      <w:r w:rsidRPr="00F44258">
        <w:rPr>
          <w:sz w:val="24"/>
          <w:szCs w:val="24"/>
          <w:lang w:eastAsia="ko-KR"/>
        </w:rPr>
        <w:t>Ответственный за выпуск Адырбекова Г.М.</w:t>
      </w:r>
    </w:p>
    <w:p w:rsidR="00311521" w:rsidRPr="00F44258" w:rsidRDefault="00311521" w:rsidP="00311521">
      <w:pPr>
        <w:ind w:firstLine="426"/>
        <w:jc w:val="center"/>
        <w:rPr>
          <w:b/>
          <w:sz w:val="28"/>
          <w:szCs w:val="28"/>
          <w:lang w:eastAsia="ko-KR"/>
        </w:rPr>
      </w:pPr>
      <w:r w:rsidRPr="00F44258">
        <w:rPr>
          <w:b/>
          <w:sz w:val="28"/>
          <w:szCs w:val="28"/>
          <w:lang w:eastAsia="ko-KR"/>
        </w:rPr>
        <w:lastRenderedPageBreak/>
        <w:t>СОДЕРЖАНИЕ</w:t>
      </w:r>
    </w:p>
    <w:p w:rsidR="00311521" w:rsidRPr="00F44258" w:rsidRDefault="00311521" w:rsidP="00311521">
      <w:pPr>
        <w:ind w:firstLine="426"/>
        <w:jc w:val="center"/>
        <w:rPr>
          <w:b/>
          <w:sz w:val="28"/>
          <w:szCs w:val="28"/>
          <w:lang w:eastAsia="ko-KR"/>
        </w:rPr>
      </w:pPr>
    </w:p>
    <w:p w:rsidR="00311521" w:rsidRPr="00F44258" w:rsidRDefault="00311521" w:rsidP="00311521">
      <w:pPr>
        <w:ind w:firstLine="426"/>
        <w:jc w:val="both"/>
        <w:rPr>
          <w:sz w:val="28"/>
          <w:szCs w:val="28"/>
          <w:lang w:eastAsia="ko-KR"/>
        </w:rPr>
      </w:pPr>
      <w:r w:rsidRPr="00F44258">
        <w:rPr>
          <w:sz w:val="28"/>
          <w:szCs w:val="28"/>
          <w:lang w:eastAsia="ko-KR"/>
        </w:rPr>
        <w:t>Введение…………………………………………………………………</w:t>
      </w:r>
    </w:p>
    <w:p w:rsidR="00311521" w:rsidRPr="00F44258" w:rsidRDefault="00311521" w:rsidP="00311521">
      <w:pPr>
        <w:pStyle w:val="a7"/>
        <w:spacing w:after="0" w:line="240" w:lineRule="auto"/>
        <w:ind w:left="426"/>
        <w:jc w:val="both"/>
        <w:rPr>
          <w:rFonts w:ascii="Times New Roman" w:hAnsi="Times New Roman"/>
          <w:bCs/>
          <w:sz w:val="28"/>
          <w:szCs w:val="28"/>
          <w:lang w:val="ru-RU"/>
        </w:rPr>
      </w:pPr>
    </w:p>
    <w:p w:rsidR="00311521" w:rsidRPr="00F44258" w:rsidRDefault="00311521" w:rsidP="00311521">
      <w:pPr>
        <w:pStyle w:val="a7"/>
        <w:spacing w:after="0" w:line="240" w:lineRule="auto"/>
        <w:ind w:left="426"/>
        <w:jc w:val="both"/>
        <w:rPr>
          <w:rFonts w:ascii="Times New Roman" w:hAnsi="Times New Roman"/>
          <w:bCs/>
          <w:sz w:val="28"/>
          <w:szCs w:val="28"/>
          <w:lang w:val="ru-RU"/>
        </w:rPr>
      </w:pPr>
      <w:r w:rsidRPr="00F44258">
        <w:rPr>
          <w:rFonts w:ascii="Times New Roman" w:hAnsi="Times New Roman"/>
          <w:bCs/>
          <w:sz w:val="28"/>
          <w:szCs w:val="28"/>
          <w:lang w:val="ru-RU"/>
        </w:rPr>
        <w:t>1 Основные понятия и термины ……………………………………….</w:t>
      </w:r>
    </w:p>
    <w:p w:rsidR="00311521" w:rsidRPr="00F44258" w:rsidRDefault="00311521" w:rsidP="00311521">
      <w:pPr>
        <w:pStyle w:val="a7"/>
        <w:spacing w:after="0" w:line="240" w:lineRule="auto"/>
        <w:ind w:left="426"/>
        <w:jc w:val="both"/>
        <w:rPr>
          <w:rFonts w:ascii="Times New Roman" w:hAnsi="Times New Roman"/>
          <w:bCs/>
          <w:sz w:val="28"/>
          <w:szCs w:val="28"/>
          <w:lang w:val="ru-RU"/>
        </w:rPr>
      </w:pPr>
    </w:p>
    <w:p w:rsidR="00311521" w:rsidRPr="00F44258" w:rsidRDefault="00311521" w:rsidP="00311521">
      <w:pPr>
        <w:pStyle w:val="a7"/>
        <w:spacing w:after="0" w:line="240" w:lineRule="auto"/>
        <w:ind w:left="0" w:firstLine="426"/>
        <w:jc w:val="both"/>
        <w:rPr>
          <w:rFonts w:ascii="Times New Roman" w:hAnsi="Times New Roman"/>
          <w:bCs/>
          <w:sz w:val="28"/>
          <w:szCs w:val="28"/>
          <w:lang w:val="ru-RU"/>
        </w:rPr>
      </w:pPr>
      <w:r w:rsidRPr="00F44258">
        <w:rPr>
          <w:rFonts w:ascii="Times New Roman" w:hAnsi="Times New Roman"/>
          <w:bCs/>
          <w:sz w:val="28"/>
          <w:szCs w:val="28"/>
          <w:lang w:val="ru-RU"/>
        </w:rPr>
        <w:t xml:space="preserve">2 Порядок формирования </w:t>
      </w:r>
      <w:r w:rsidRPr="00F44258">
        <w:rPr>
          <w:rFonts w:ascii="Times New Roman" w:hAnsi="Times New Roman"/>
          <w:bCs/>
          <w:sz w:val="28"/>
          <w:szCs w:val="28"/>
        </w:rPr>
        <w:t xml:space="preserve"> модул</w:t>
      </w:r>
      <w:r w:rsidRPr="00F44258">
        <w:rPr>
          <w:rFonts w:ascii="Times New Roman" w:hAnsi="Times New Roman"/>
          <w:bCs/>
          <w:sz w:val="28"/>
          <w:szCs w:val="28"/>
          <w:lang w:val="ru-RU"/>
        </w:rPr>
        <w:t xml:space="preserve">ей и модульных </w:t>
      </w:r>
    </w:p>
    <w:p w:rsidR="00311521" w:rsidRPr="00F44258" w:rsidRDefault="00311521" w:rsidP="00311521">
      <w:pPr>
        <w:pStyle w:val="a7"/>
        <w:spacing w:after="0" w:line="240" w:lineRule="auto"/>
        <w:ind w:left="0" w:firstLine="426"/>
        <w:jc w:val="both"/>
        <w:rPr>
          <w:rFonts w:ascii="Times New Roman" w:hAnsi="Times New Roman"/>
          <w:bCs/>
          <w:sz w:val="28"/>
          <w:szCs w:val="28"/>
          <w:lang w:val="ru-RU"/>
        </w:rPr>
      </w:pPr>
      <w:r w:rsidRPr="00F44258">
        <w:rPr>
          <w:rFonts w:ascii="Times New Roman" w:hAnsi="Times New Roman"/>
          <w:bCs/>
          <w:sz w:val="28"/>
          <w:szCs w:val="28"/>
          <w:lang w:val="ru-RU"/>
        </w:rPr>
        <w:t>образовательных программ……………………………………………</w:t>
      </w:r>
    </w:p>
    <w:p w:rsidR="00311521" w:rsidRPr="00F44258" w:rsidRDefault="00311521" w:rsidP="00311521">
      <w:pPr>
        <w:pStyle w:val="a8"/>
        <w:tabs>
          <w:tab w:val="left" w:pos="426"/>
        </w:tabs>
        <w:spacing w:after="0" w:line="240" w:lineRule="auto"/>
        <w:ind w:left="0" w:firstLine="426"/>
        <w:rPr>
          <w:rFonts w:ascii="Times New Roman" w:hAnsi="Times New Roman"/>
          <w:bCs/>
          <w:sz w:val="28"/>
          <w:szCs w:val="28"/>
          <w:lang w:val="ru-RU"/>
        </w:rPr>
      </w:pPr>
    </w:p>
    <w:p w:rsidR="00311521" w:rsidRPr="00F44258" w:rsidRDefault="00311521" w:rsidP="00311521">
      <w:pPr>
        <w:pStyle w:val="a8"/>
        <w:tabs>
          <w:tab w:val="left" w:pos="426"/>
        </w:tabs>
        <w:spacing w:after="0" w:line="240" w:lineRule="auto"/>
        <w:ind w:left="0" w:firstLine="426"/>
        <w:rPr>
          <w:rFonts w:ascii="Times New Roman" w:hAnsi="Times New Roman"/>
          <w:sz w:val="28"/>
          <w:szCs w:val="28"/>
          <w:lang w:val="ru-RU" w:eastAsia="ko-KR"/>
        </w:rPr>
      </w:pPr>
      <w:r w:rsidRPr="00F44258">
        <w:rPr>
          <w:rFonts w:ascii="Times New Roman" w:hAnsi="Times New Roman"/>
          <w:bCs/>
          <w:sz w:val="28"/>
          <w:szCs w:val="28"/>
          <w:lang w:val="ru-RU"/>
        </w:rPr>
        <w:t>3</w:t>
      </w:r>
      <w:r w:rsidRPr="00F44258">
        <w:rPr>
          <w:rFonts w:ascii="Times New Roman" w:hAnsi="Times New Roman"/>
          <w:sz w:val="28"/>
          <w:szCs w:val="28"/>
          <w:lang w:val="ru-RU" w:eastAsia="ko-KR"/>
        </w:rPr>
        <w:t xml:space="preserve"> Рекомендации по разработке результатов обучения…………………</w:t>
      </w:r>
    </w:p>
    <w:p w:rsidR="00311521" w:rsidRPr="00F44258" w:rsidRDefault="00311521" w:rsidP="00311521">
      <w:pPr>
        <w:pStyle w:val="a8"/>
        <w:spacing w:after="0" w:line="240" w:lineRule="auto"/>
        <w:ind w:left="142" w:firstLine="284"/>
        <w:jc w:val="both"/>
        <w:rPr>
          <w:rFonts w:ascii="Times New Roman" w:hAnsi="Times New Roman"/>
          <w:sz w:val="28"/>
          <w:szCs w:val="28"/>
          <w:lang w:val="ru-RU"/>
        </w:rPr>
      </w:pPr>
    </w:p>
    <w:p w:rsidR="00311521" w:rsidRPr="00F44258" w:rsidRDefault="00311521" w:rsidP="00311521">
      <w:pPr>
        <w:pStyle w:val="a8"/>
        <w:spacing w:after="0" w:line="240" w:lineRule="auto"/>
        <w:ind w:left="142" w:firstLine="284"/>
        <w:jc w:val="both"/>
        <w:rPr>
          <w:rFonts w:ascii="Times New Roman" w:hAnsi="Times New Roman"/>
          <w:sz w:val="28"/>
          <w:szCs w:val="28"/>
          <w:lang w:val="ru-RU"/>
        </w:rPr>
      </w:pPr>
      <w:r w:rsidRPr="00F44258">
        <w:rPr>
          <w:rFonts w:ascii="Times New Roman" w:hAnsi="Times New Roman"/>
          <w:sz w:val="28"/>
          <w:szCs w:val="28"/>
          <w:lang w:val="ru-RU"/>
        </w:rPr>
        <w:t xml:space="preserve">4 </w:t>
      </w:r>
      <w:r w:rsidRPr="00F44258">
        <w:rPr>
          <w:rFonts w:ascii="Times New Roman" w:hAnsi="Times New Roman"/>
          <w:sz w:val="28"/>
          <w:szCs w:val="28"/>
        </w:rPr>
        <w:t xml:space="preserve">Порядок контроля </w:t>
      </w:r>
      <w:r w:rsidRPr="00F44258">
        <w:rPr>
          <w:rFonts w:ascii="Times New Roman" w:hAnsi="Times New Roman"/>
          <w:sz w:val="28"/>
          <w:szCs w:val="28"/>
          <w:lang w:val="ru-RU"/>
        </w:rPr>
        <w:t xml:space="preserve">и </w:t>
      </w:r>
      <w:r w:rsidRPr="00F44258">
        <w:rPr>
          <w:rFonts w:ascii="Times New Roman" w:hAnsi="Times New Roman"/>
          <w:sz w:val="28"/>
          <w:szCs w:val="28"/>
        </w:rPr>
        <w:t>оценки знаний  по модульным</w:t>
      </w: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r w:rsidRPr="00F44258">
        <w:rPr>
          <w:rFonts w:ascii="Times New Roman" w:hAnsi="Times New Roman"/>
          <w:sz w:val="28"/>
          <w:szCs w:val="28"/>
        </w:rPr>
        <w:t xml:space="preserve"> образовательным программа</w:t>
      </w:r>
      <w:r w:rsidRPr="00F44258">
        <w:rPr>
          <w:rFonts w:ascii="Times New Roman" w:hAnsi="Times New Roman"/>
          <w:sz w:val="28"/>
          <w:szCs w:val="28"/>
          <w:lang w:val="kk-KZ"/>
        </w:rPr>
        <w:t>м...........................................................</w:t>
      </w: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r w:rsidRPr="00F44258">
        <w:rPr>
          <w:rFonts w:ascii="Times New Roman" w:hAnsi="Times New Roman"/>
          <w:sz w:val="28"/>
          <w:szCs w:val="28"/>
          <w:lang w:val="kk-KZ"/>
        </w:rPr>
        <w:t>Приложение 1Формуляр модуля.........................................................</w:t>
      </w: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r w:rsidRPr="00F44258">
        <w:rPr>
          <w:rFonts w:ascii="Times New Roman" w:hAnsi="Times New Roman"/>
          <w:sz w:val="28"/>
          <w:szCs w:val="28"/>
          <w:lang w:val="kk-KZ"/>
        </w:rPr>
        <w:t>Приложение 2 Модульный справочник ..............................................</w:t>
      </w: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r w:rsidRPr="00F44258">
        <w:rPr>
          <w:rFonts w:ascii="Times New Roman" w:hAnsi="Times New Roman"/>
          <w:sz w:val="28"/>
          <w:szCs w:val="28"/>
          <w:lang w:val="kk-KZ"/>
        </w:rPr>
        <w:t>Приложение 3 Модульная образовательная программа ...................</w:t>
      </w: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r w:rsidRPr="00F44258">
        <w:rPr>
          <w:rFonts w:ascii="Times New Roman" w:hAnsi="Times New Roman"/>
          <w:sz w:val="28"/>
          <w:szCs w:val="28"/>
          <w:lang w:val="kk-KZ"/>
        </w:rPr>
        <w:t>Приложение 4 Каталог Модульных образовательных</w:t>
      </w: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r w:rsidRPr="00F44258">
        <w:rPr>
          <w:rFonts w:ascii="Times New Roman" w:hAnsi="Times New Roman"/>
          <w:sz w:val="28"/>
          <w:szCs w:val="28"/>
          <w:lang w:val="kk-KZ"/>
        </w:rPr>
        <w:t>программ...............................................................................................</w:t>
      </w: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r w:rsidRPr="00F44258">
        <w:rPr>
          <w:rFonts w:ascii="Times New Roman" w:hAnsi="Times New Roman"/>
          <w:sz w:val="28"/>
          <w:szCs w:val="28"/>
          <w:lang w:val="kk-KZ"/>
        </w:rPr>
        <w:t>Библиография .......................................................................................</w:t>
      </w:r>
    </w:p>
    <w:p w:rsidR="00311521" w:rsidRPr="00F44258" w:rsidRDefault="00311521" w:rsidP="00311521">
      <w:pPr>
        <w:pStyle w:val="a8"/>
        <w:spacing w:after="0" w:line="240" w:lineRule="auto"/>
        <w:ind w:left="142" w:firstLine="284"/>
        <w:jc w:val="both"/>
        <w:rPr>
          <w:rFonts w:ascii="Times New Roman" w:hAnsi="Times New Roman"/>
          <w:sz w:val="28"/>
          <w:szCs w:val="28"/>
          <w:lang w:val="kk-KZ"/>
        </w:rPr>
      </w:pPr>
    </w:p>
    <w:p w:rsidR="00311521" w:rsidRPr="00F44258" w:rsidRDefault="00311521" w:rsidP="00311521">
      <w:pPr>
        <w:pStyle w:val="a8"/>
        <w:spacing w:after="0" w:line="240" w:lineRule="auto"/>
        <w:ind w:left="142" w:firstLine="284"/>
        <w:jc w:val="both"/>
        <w:rPr>
          <w:rFonts w:ascii="Times New Roman" w:hAnsi="Times New Roman"/>
          <w:sz w:val="28"/>
          <w:szCs w:val="28"/>
          <w:lang w:val="kk-KZ" w:eastAsia="ko-KR"/>
        </w:rPr>
      </w:pPr>
    </w:p>
    <w:p w:rsidR="00311521" w:rsidRPr="00F44258" w:rsidRDefault="00311521" w:rsidP="00311521">
      <w:pPr>
        <w:pStyle w:val="a8"/>
        <w:tabs>
          <w:tab w:val="left" w:pos="426"/>
        </w:tabs>
        <w:spacing w:after="0" w:line="240" w:lineRule="auto"/>
        <w:ind w:left="0" w:firstLine="426"/>
        <w:rPr>
          <w:rFonts w:ascii="Times New Roman" w:hAnsi="Times New Roman"/>
          <w:b/>
          <w:sz w:val="28"/>
          <w:szCs w:val="28"/>
          <w:lang w:eastAsia="ko-KR"/>
        </w:rPr>
      </w:pPr>
    </w:p>
    <w:p w:rsidR="00311521" w:rsidRPr="00F44258" w:rsidRDefault="00311521" w:rsidP="00311521">
      <w:pPr>
        <w:pStyle w:val="a8"/>
        <w:tabs>
          <w:tab w:val="left" w:pos="426"/>
        </w:tabs>
        <w:spacing w:after="0" w:line="240" w:lineRule="auto"/>
        <w:ind w:left="0" w:firstLine="426"/>
        <w:rPr>
          <w:rFonts w:ascii="Times New Roman" w:hAnsi="Times New Roman"/>
          <w:b/>
          <w:sz w:val="28"/>
          <w:szCs w:val="28"/>
          <w:lang w:val="ru-RU" w:eastAsia="ko-KR"/>
        </w:rPr>
      </w:pPr>
    </w:p>
    <w:p w:rsidR="00311521" w:rsidRPr="00F44258" w:rsidRDefault="00311521" w:rsidP="00311521">
      <w:pPr>
        <w:pStyle w:val="a7"/>
        <w:spacing w:after="0" w:line="240" w:lineRule="auto"/>
        <w:ind w:left="0" w:firstLine="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ind w:firstLine="426"/>
        <w:jc w:val="both"/>
        <w:rPr>
          <w:sz w:val="28"/>
          <w:szCs w:val="28"/>
          <w:lang w:eastAsia="ko-KR"/>
        </w:rPr>
      </w:pPr>
    </w:p>
    <w:p w:rsidR="00311521" w:rsidRPr="00F44258" w:rsidRDefault="00311521" w:rsidP="00311521">
      <w:pPr>
        <w:ind w:firstLine="426"/>
        <w:jc w:val="both"/>
        <w:rPr>
          <w:sz w:val="28"/>
          <w:szCs w:val="28"/>
          <w:lang w:eastAsia="ko-KR"/>
        </w:rPr>
      </w:pPr>
    </w:p>
    <w:p w:rsidR="00311521" w:rsidRPr="00F44258" w:rsidRDefault="00311521" w:rsidP="00311521">
      <w:pPr>
        <w:spacing w:after="200" w:line="276" w:lineRule="auto"/>
        <w:rPr>
          <w:b/>
          <w:sz w:val="28"/>
          <w:szCs w:val="28"/>
          <w:lang w:eastAsia="ko-KR"/>
        </w:rPr>
      </w:pPr>
    </w:p>
    <w:p w:rsidR="00311521" w:rsidRPr="00F44258" w:rsidRDefault="00311521" w:rsidP="00311521">
      <w:pPr>
        <w:spacing w:after="200" w:line="276" w:lineRule="auto"/>
        <w:jc w:val="center"/>
        <w:rPr>
          <w:b/>
          <w:sz w:val="28"/>
          <w:szCs w:val="28"/>
          <w:lang w:eastAsia="ko-KR"/>
        </w:rPr>
      </w:pPr>
      <w:r w:rsidRPr="00F44258">
        <w:rPr>
          <w:b/>
          <w:sz w:val="28"/>
          <w:szCs w:val="28"/>
          <w:lang w:eastAsia="ko-KR"/>
        </w:rPr>
        <w:br w:type="page"/>
      </w:r>
      <w:r w:rsidRPr="00F44258">
        <w:rPr>
          <w:b/>
          <w:sz w:val="28"/>
          <w:szCs w:val="28"/>
          <w:lang w:eastAsia="ko-KR"/>
        </w:rPr>
        <w:lastRenderedPageBreak/>
        <w:t>Введение</w:t>
      </w:r>
    </w:p>
    <w:p w:rsidR="00311521" w:rsidRPr="00F44258" w:rsidRDefault="00311521" w:rsidP="00311521">
      <w:pPr>
        <w:ind w:firstLine="426"/>
        <w:rPr>
          <w:lang w:eastAsia="ko-KR"/>
        </w:rPr>
      </w:pPr>
    </w:p>
    <w:p w:rsidR="00311521" w:rsidRPr="00F44258" w:rsidRDefault="00311521" w:rsidP="00311521">
      <w:pPr>
        <w:ind w:firstLine="426"/>
        <w:jc w:val="both"/>
        <w:rPr>
          <w:sz w:val="28"/>
          <w:szCs w:val="28"/>
        </w:rPr>
      </w:pPr>
      <w:r w:rsidRPr="00F44258">
        <w:rPr>
          <w:sz w:val="28"/>
          <w:szCs w:val="28"/>
        </w:rPr>
        <w:t xml:space="preserve">В основе реализации задач Государственной программы развития образования Республики Казахстан на 2011-2020 годы, поставленных перед высшей школой, лежит выполнение высшими учебными заведениями параметров Болонской декларации.  </w:t>
      </w:r>
    </w:p>
    <w:p w:rsidR="00311521" w:rsidRPr="00F44258" w:rsidRDefault="00311521" w:rsidP="00311521">
      <w:pPr>
        <w:ind w:firstLine="426"/>
        <w:jc w:val="both"/>
        <w:rPr>
          <w:sz w:val="28"/>
          <w:szCs w:val="28"/>
        </w:rPr>
      </w:pPr>
      <w:r w:rsidRPr="00F44258">
        <w:rPr>
          <w:sz w:val="28"/>
          <w:szCs w:val="28"/>
        </w:rPr>
        <w:t xml:space="preserve">Модульная система входит в </w:t>
      </w:r>
      <w:r w:rsidRPr="00F44258">
        <w:rPr>
          <w:b/>
          <w:sz w:val="28"/>
          <w:szCs w:val="28"/>
        </w:rPr>
        <w:t>Факультативные параметры</w:t>
      </w:r>
      <w:r w:rsidRPr="00F44258">
        <w:rPr>
          <w:sz w:val="28"/>
          <w:szCs w:val="28"/>
        </w:rPr>
        <w:t xml:space="preserve"> Б</w:t>
      </w:r>
      <w:r w:rsidRPr="00F44258">
        <w:rPr>
          <w:b/>
          <w:sz w:val="28"/>
          <w:szCs w:val="28"/>
        </w:rPr>
        <w:t>олонского процесса,</w:t>
      </w:r>
      <w:r w:rsidRPr="00F44258">
        <w:rPr>
          <w:sz w:val="28"/>
          <w:szCs w:val="28"/>
        </w:rPr>
        <w:t xml:space="preserve">  которые имеют большую значимость в планировании и организации учебного процесса с учетом интересов работодателей и запросов общества. </w:t>
      </w:r>
    </w:p>
    <w:p w:rsidR="00311521" w:rsidRPr="00F44258" w:rsidRDefault="00311521" w:rsidP="00311521">
      <w:pPr>
        <w:ind w:firstLine="426"/>
        <w:jc w:val="both"/>
        <w:rPr>
          <w:sz w:val="28"/>
          <w:szCs w:val="28"/>
        </w:rPr>
      </w:pPr>
      <w:r w:rsidRPr="00F44258">
        <w:rPr>
          <w:sz w:val="28"/>
          <w:szCs w:val="28"/>
        </w:rPr>
        <w:t>В целях реализации процесса вхождения Казахстана в европейское образовательное пространство, приведения в соответствие требованиям кредитной технологии обучения, преодоления высокой раздробленности дисциплин, слабой междисциплинарной связи необходимо   формирование модульных образовательных программ</w:t>
      </w:r>
      <w:r>
        <w:rPr>
          <w:sz w:val="28"/>
          <w:szCs w:val="28"/>
        </w:rPr>
        <w:t>.</w:t>
      </w:r>
    </w:p>
    <w:p w:rsidR="00311521" w:rsidRPr="00F44258" w:rsidRDefault="00311521" w:rsidP="00311521">
      <w:pPr>
        <w:ind w:firstLine="426"/>
        <w:jc w:val="both"/>
        <w:rPr>
          <w:sz w:val="28"/>
          <w:szCs w:val="28"/>
        </w:rPr>
      </w:pPr>
      <w:r w:rsidRPr="00F44258">
        <w:rPr>
          <w:sz w:val="28"/>
          <w:szCs w:val="28"/>
        </w:rPr>
        <w:t xml:space="preserve">Модульное обучение имеет следующие преимущества. Структура модуля является гибкой, используется системный подход к построению курса и определению его содержания; появляется возможность перераспределения времени по отдельным видам занятий. Полнее удовлетворяются потребности творческой личности в образовательной деятельности, поскольку появляется осознанная заинтересованность в получении тех или иных знаний; возможность изменять специализацию или получать несколько специализаций; изменять уровни (бакалавр, магистр), сокращать или продлевать срок изучения в целом при известной конечной цели; своевременно реагировать на рыночную конъюнктуру, индивидуализировать процесс обучения, осуществлять сотворчество с преподавателем, снизить фактор неудовлетворенности индивида в образовании. </w:t>
      </w:r>
    </w:p>
    <w:p w:rsidR="00311521" w:rsidRPr="00F44258" w:rsidRDefault="00311521" w:rsidP="00311521">
      <w:pPr>
        <w:shd w:val="clear" w:color="auto" w:fill="FFFFFF"/>
        <w:ind w:firstLine="426"/>
        <w:jc w:val="both"/>
        <w:rPr>
          <w:sz w:val="28"/>
          <w:szCs w:val="28"/>
        </w:rPr>
      </w:pPr>
      <w:r w:rsidRPr="00F44258">
        <w:rPr>
          <w:sz w:val="28"/>
          <w:szCs w:val="28"/>
        </w:rPr>
        <w:t>Кроме того, из учебных планов исчезнут  мелкие 1-2 кредитные дисциплины, т.к</w:t>
      </w:r>
      <w:r>
        <w:rPr>
          <w:sz w:val="28"/>
          <w:szCs w:val="28"/>
        </w:rPr>
        <w:t>.</w:t>
      </w:r>
      <w:r w:rsidRPr="00F44258">
        <w:rPr>
          <w:sz w:val="28"/>
          <w:szCs w:val="28"/>
        </w:rPr>
        <w:t xml:space="preserve"> модули предполагают объединение дисциплин, уменьшится раздробленность, что приведет </w:t>
      </w:r>
      <w:r>
        <w:rPr>
          <w:sz w:val="28"/>
          <w:szCs w:val="28"/>
        </w:rPr>
        <w:t>к</w:t>
      </w:r>
      <w:r w:rsidRPr="00F44258">
        <w:rPr>
          <w:sz w:val="28"/>
          <w:szCs w:val="28"/>
        </w:rPr>
        <w:t xml:space="preserve"> уменьшению экзаменов в период сессии. </w:t>
      </w:r>
    </w:p>
    <w:p w:rsidR="00311521" w:rsidRPr="00F44258" w:rsidRDefault="00311521" w:rsidP="00311521">
      <w:pPr>
        <w:shd w:val="clear" w:color="auto" w:fill="FFFFFF"/>
        <w:ind w:firstLine="426"/>
        <w:jc w:val="both"/>
        <w:rPr>
          <w:sz w:val="28"/>
          <w:szCs w:val="28"/>
        </w:rPr>
      </w:pPr>
      <w:r w:rsidRPr="00F44258">
        <w:rPr>
          <w:sz w:val="28"/>
          <w:szCs w:val="28"/>
        </w:rPr>
        <w:t xml:space="preserve">Модульная система и связанные с ее введением интенсификация информационно-деятельного процесса обучения, система контроля знаний и профессиональной пригодности может в значительной мере повысить эффективность и качество подготовки специалистов, обеспечить целенаправленность творческой деятельности личности. </w:t>
      </w:r>
    </w:p>
    <w:p w:rsidR="00311521" w:rsidRPr="00F44258" w:rsidRDefault="00311521" w:rsidP="00311521">
      <w:pPr>
        <w:ind w:firstLine="426"/>
        <w:rPr>
          <w:lang w:eastAsia="ko-KR"/>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p>
    <w:p w:rsidR="00311521" w:rsidRPr="00F44258" w:rsidRDefault="00311521" w:rsidP="00311521">
      <w:pPr>
        <w:pStyle w:val="a7"/>
        <w:spacing w:after="0" w:line="240" w:lineRule="auto"/>
        <w:ind w:left="426"/>
        <w:jc w:val="both"/>
        <w:rPr>
          <w:rFonts w:ascii="Times New Roman" w:hAnsi="Times New Roman"/>
          <w:b/>
          <w:bCs/>
          <w:sz w:val="28"/>
          <w:szCs w:val="28"/>
          <w:lang w:val="ru-RU"/>
        </w:rPr>
      </w:pPr>
      <w:r w:rsidRPr="00F44258">
        <w:rPr>
          <w:rFonts w:ascii="Times New Roman" w:hAnsi="Times New Roman"/>
          <w:b/>
          <w:bCs/>
          <w:sz w:val="28"/>
          <w:szCs w:val="28"/>
          <w:lang w:val="ru-RU"/>
        </w:rPr>
        <w:lastRenderedPageBreak/>
        <w:t xml:space="preserve">1 Основные понятия и термины </w:t>
      </w:r>
    </w:p>
    <w:p w:rsidR="00311521" w:rsidRPr="00F44258" w:rsidRDefault="00311521" w:rsidP="00311521">
      <w:pPr>
        <w:pStyle w:val="a7"/>
        <w:spacing w:after="0" w:line="240" w:lineRule="auto"/>
        <w:ind w:left="0" w:firstLine="426"/>
        <w:jc w:val="both"/>
        <w:rPr>
          <w:rFonts w:ascii="Times New Roman" w:hAnsi="Times New Roman"/>
          <w:b/>
          <w:bCs/>
          <w:sz w:val="28"/>
          <w:szCs w:val="28"/>
          <w:lang w:val="ru-RU"/>
        </w:rPr>
      </w:pPr>
    </w:p>
    <w:p w:rsidR="00311521" w:rsidRPr="00F44258" w:rsidRDefault="00311521" w:rsidP="00311521">
      <w:pPr>
        <w:pStyle w:val="a7"/>
        <w:spacing w:after="0" w:line="240" w:lineRule="auto"/>
        <w:ind w:left="0" w:firstLine="426"/>
        <w:jc w:val="both"/>
        <w:rPr>
          <w:rFonts w:ascii="Times New Roman" w:hAnsi="Times New Roman"/>
          <w:sz w:val="28"/>
          <w:szCs w:val="28"/>
          <w:lang w:val="ru-RU"/>
        </w:rPr>
      </w:pPr>
      <w:r w:rsidRPr="00F44258">
        <w:rPr>
          <w:rFonts w:ascii="Times New Roman" w:hAnsi="Times New Roman"/>
          <w:b/>
          <w:bCs/>
          <w:sz w:val="28"/>
          <w:szCs w:val="28"/>
        </w:rPr>
        <w:t>Модуль</w:t>
      </w:r>
      <w:r w:rsidRPr="00F44258">
        <w:rPr>
          <w:rFonts w:ascii="Times New Roman" w:hAnsi="Times New Roman"/>
          <w:sz w:val="28"/>
          <w:szCs w:val="28"/>
        </w:rPr>
        <w:t xml:space="preserve"> – это</w:t>
      </w:r>
      <w:r w:rsidRPr="00F44258">
        <w:rPr>
          <w:rFonts w:ascii="Times New Roman" w:hAnsi="Times New Roman"/>
          <w:sz w:val="28"/>
          <w:szCs w:val="28"/>
          <w:lang w:val="ru-RU"/>
        </w:rPr>
        <w:t>:</w:t>
      </w:r>
      <w:r w:rsidRPr="00F44258">
        <w:rPr>
          <w:rFonts w:ascii="Times New Roman" w:hAnsi="Times New Roman"/>
          <w:sz w:val="28"/>
          <w:szCs w:val="28"/>
        </w:rPr>
        <w:t xml:space="preserve"> </w:t>
      </w:r>
    </w:p>
    <w:p w:rsidR="00311521" w:rsidRPr="00F44258" w:rsidRDefault="00311521" w:rsidP="00311521">
      <w:pPr>
        <w:pStyle w:val="a7"/>
        <w:numPr>
          <w:ilvl w:val="0"/>
          <w:numId w:val="8"/>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rPr>
        <w:t>наименьшая единица, которая является составляющей частью образовательной программы</w:t>
      </w:r>
      <w:r w:rsidRPr="00F44258">
        <w:rPr>
          <w:rFonts w:ascii="Times New Roman" w:hAnsi="Times New Roman"/>
          <w:sz w:val="28"/>
          <w:szCs w:val="28"/>
          <w:lang w:val="ru-RU"/>
        </w:rPr>
        <w:t>;</w:t>
      </w:r>
    </w:p>
    <w:p w:rsidR="00311521" w:rsidRPr="00F44258" w:rsidRDefault="00311521" w:rsidP="00311521">
      <w:pPr>
        <w:pStyle w:val="a7"/>
        <w:numPr>
          <w:ilvl w:val="0"/>
          <w:numId w:val="8"/>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ч</w:t>
      </w:r>
      <w:r w:rsidRPr="00F44258">
        <w:rPr>
          <w:rFonts w:ascii="Times New Roman" w:hAnsi="Times New Roman"/>
          <w:sz w:val="28"/>
          <w:szCs w:val="28"/>
        </w:rPr>
        <w:t>ерез модуль обучающийся получает понятную, четко описанную квалификацию в рамках общей квалификации</w:t>
      </w:r>
      <w:r w:rsidRPr="00F44258">
        <w:rPr>
          <w:rFonts w:ascii="Times New Roman" w:hAnsi="Times New Roman"/>
          <w:sz w:val="28"/>
          <w:szCs w:val="28"/>
          <w:lang w:val="ru-RU"/>
        </w:rPr>
        <w:t>;</w:t>
      </w:r>
    </w:p>
    <w:p w:rsidR="00311521" w:rsidRPr="00F44258" w:rsidRDefault="00311521" w:rsidP="00311521">
      <w:pPr>
        <w:pStyle w:val="a7"/>
        <w:numPr>
          <w:ilvl w:val="0"/>
          <w:numId w:val="8"/>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к</w:t>
      </w:r>
      <w:r w:rsidRPr="00F44258">
        <w:rPr>
          <w:rFonts w:ascii="Times New Roman" w:hAnsi="Times New Roman"/>
          <w:sz w:val="28"/>
          <w:szCs w:val="28"/>
        </w:rPr>
        <w:t>аждый модуль имеет свою образовательную цель и соответствующее этой цели содержание</w:t>
      </w:r>
      <w:r w:rsidRPr="00F44258">
        <w:rPr>
          <w:rFonts w:ascii="Times New Roman" w:hAnsi="Times New Roman"/>
          <w:sz w:val="28"/>
          <w:szCs w:val="28"/>
          <w:lang w:val="ru-RU"/>
        </w:rPr>
        <w:t>;</w:t>
      </w:r>
    </w:p>
    <w:p w:rsidR="00311521" w:rsidRPr="00F44258" w:rsidRDefault="00311521" w:rsidP="00311521">
      <w:pPr>
        <w:pStyle w:val="a7"/>
        <w:numPr>
          <w:ilvl w:val="0"/>
          <w:numId w:val="8"/>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и</w:t>
      </w:r>
      <w:r w:rsidRPr="00F44258">
        <w:rPr>
          <w:rFonts w:ascii="Times New Roman" w:hAnsi="Times New Roman"/>
          <w:sz w:val="28"/>
          <w:szCs w:val="28"/>
        </w:rPr>
        <w:t>зучение модуля завершается сдачей экзамена</w:t>
      </w:r>
      <w:r w:rsidRPr="00F44258">
        <w:rPr>
          <w:rFonts w:ascii="Times New Roman" w:hAnsi="Times New Roman"/>
          <w:sz w:val="28"/>
          <w:szCs w:val="28"/>
          <w:lang w:val="ru-RU"/>
        </w:rPr>
        <w:t>;</w:t>
      </w:r>
    </w:p>
    <w:p w:rsidR="00311521" w:rsidRPr="00F44258" w:rsidRDefault="00311521" w:rsidP="00311521">
      <w:pPr>
        <w:pStyle w:val="a7"/>
        <w:numPr>
          <w:ilvl w:val="0"/>
          <w:numId w:val="8"/>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с</w:t>
      </w:r>
      <w:r w:rsidRPr="00F44258">
        <w:rPr>
          <w:rFonts w:ascii="Times New Roman" w:hAnsi="Times New Roman"/>
          <w:sz w:val="28"/>
          <w:szCs w:val="28"/>
        </w:rPr>
        <w:t>татус модуля (релевантность для итоговой оценки) в рамках учебного плана определяется в соответствии с образовательной программой</w:t>
      </w:r>
      <w:r w:rsidRPr="00F44258">
        <w:rPr>
          <w:rFonts w:ascii="Times New Roman" w:hAnsi="Times New Roman"/>
          <w:sz w:val="28"/>
          <w:szCs w:val="28"/>
          <w:lang w:val="ru-RU"/>
        </w:rPr>
        <w:t>;</w:t>
      </w:r>
    </w:p>
    <w:p w:rsidR="00311521" w:rsidRPr="00F44258" w:rsidRDefault="00311521" w:rsidP="00311521">
      <w:pPr>
        <w:pStyle w:val="a7"/>
        <w:numPr>
          <w:ilvl w:val="0"/>
          <w:numId w:val="8"/>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з</w:t>
      </w:r>
      <w:r w:rsidRPr="00F44258">
        <w:rPr>
          <w:rFonts w:ascii="Times New Roman" w:hAnsi="Times New Roman"/>
          <w:sz w:val="28"/>
          <w:szCs w:val="28"/>
        </w:rPr>
        <w:t>а каждым модулем закрепляется ответственный, задачей которого является обеспечение и постоянная актуализация курса</w:t>
      </w:r>
      <w:r w:rsidRPr="00F44258">
        <w:rPr>
          <w:rFonts w:ascii="Times New Roman" w:hAnsi="Times New Roman"/>
          <w:sz w:val="28"/>
          <w:szCs w:val="28"/>
          <w:lang w:val="ru-RU"/>
        </w:rPr>
        <w:t>;</w:t>
      </w:r>
    </w:p>
    <w:p w:rsidR="00311521" w:rsidRPr="00F44258" w:rsidRDefault="00311521" w:rsidP="00311521">
      <w:pPr>
        <w:pStyle w:val="a7"/>
        <w:numPr>
          <w:ilvl w:val="0"/>
          <w:numId w:val="8"/>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в</w:t>
      </w:r>
      <w:r w:rsidRPr="00F44258">
        <w:rPr>
          <w:rFonts w:ascii="Times New Roman" w:hAnsi="Times New Roman"/>
          <w:sz w:val="28"/>
          <w:szCs w:val="28"/>
        </w:rPr>
        <w:t xml:space="preserve">се модули оформляются по определенной форме, где описывается цель курса, </w:t>
      </w:r>
      <w:r w:rsidRPr="00F44258">
        <w:rPr>
          <w:rFonts w:ascii="Times New Roman" w:hAnsi="Times New Roman"/>
          <w:spacing w:val="-4"/>
          <w:sz w:val="28"/>
          <w:szCs w:val="28"/>
        </w:rPr>
        <w:t xml:space="preserve">содержание, ответственное лицо, учебная нагрузка, форма экзамена и т.д. </w:t>
      </w:r>
    </w:p>
    <w:p w:rsidR="00311521" w:rsidRPr="00F44258" w:rsidRDefault="00311521" w:rsidP="00311521">
      <w:pPr>
        <w:pStyle w:val="a8"/>
        <w:spacing w:after="0" w:line="240" w:lineRule="auto"/>
        <w:ind w:left="0" w:firstLine="426"/>
        <w:jc w:val="both"/>
        <w:rPr>
          <w:rFonts w:ascii="Times New Roman" w:hAnsi="Times New Roman"/>
          <w:sz w:val="28"/>
          <w:szCs w:val="28"/>
          <w:lang w:val="ru-RU"/>
        </w:rPr>
      </w:pPr>
      <w:r w:rsidRPr="00F44258">
        <w:rPr>
          <w:rFonts w:ascii="Times New Roman" w:hAnsi="Times New Roman"/>
          <w:b/>
          <w:sz w:val="28"/>
          <w:szCs w:val="28"/>
        </w:rPr>
        <w:t>ECTS</w:t>
      </w:r>
      <w:r w:rsidRPr="00F44258">
        <w:rPr>
          <w:rFonts w:ascii="Times New Roman" w:hAnsi="Times New Roman"/>
          <w:sz w:val="28"/>
          <w:szCs w:val="28"/>
          <w:lang w:val="ru-RU"/>
        </w:rPr>
        <w:t xml:space="preserve"> - Европейская система переводных зачетных единиц (далее кредиты), отражает трудоемкость работы студента, необходимую для освоения модуля.</w:t>
      </w:r>
    </w:p>
    <w:p w:rsidR="00311521" w:rsidRPr="00F44258" w:rsidRDefault="00311521" w:rsidP="00311521">
      <w:pPr>
        <w:pStyle w:val="a8"/>
        <w:spacing w:after="0" w:line="240" w:lineRule="auto"/>
        <w:ind w:left="0" w:firstLine="426"/>
        <w:jc w:val="both"/>
        <w:rPr>
          <w:rFonts w:ascii="Times New Roman" w:hAnsi="Times New Roman"/>
          <w:sz w:val="28"/>
          <w:szCs w:val="28"/>
          <w:lang w:val="ru-RU"/>
        </w:rPr>
      </w:pPr>
      <w:r w:rsidRPr="00F44258">
        <w:rPr>
          <w:rFonts w:ascii="Times New Roman" w:hAnsi="Times New Roman"/>
          <w:b/>
          <w:bCs/>
          <w:sz w:val="28"/>
          <w:szCs w:val="28"/>
          <w:lang w:val="ru-RU"/>
        </w:rPr>
        <w:t xml:space="preserve">Результаты обучения </w:t>
      </w:r>
      <w:r w:rsidRPr="00F44258">
        <w:rPr>
          <w:rFonts w:ascii="Times New Roman" w:hAnsi="Times New Roman"/>
          <w:sz w:val="28"/>
          <w:szCs w:val="28"/>
          <w:lang w:val="ru-RU"/>
        </w:rPr>
        <w:t>- это высказывания о том, что один студент или одна студентка знают, понимают и должны уметь после того, как он или она завершили учебный процесс</w:t>
      </w:r>
    </w:p>
    <w:p w:rsidR="00311521" w:rsidRPr="00F44258" w:rsidRDefault="00311521" w:rsidP="00311521">
      <w:pPr>
        <w:pStyle w:val="a7"/>
        <w:spacing w:after="0" w:line="240" w:lineRule="auto"/>
        <w:ind w:left="0" w:firstLine="426"/>
        <w:jc w:val="both"/>
        <w:rPr>
          <w:rFonts w:ascii="Times New Roman" w:hAnsi="Times New Roman"/>
          <w:sz w:val="28"/>
          <w:szCs w:val="28"/>
        </w:rPr>
      </w:pPr>
      <w:r w:rsidRPr="00F44258">
        <w:rPr>
          <w:rFonts w:ascii="Times New Roman" w:hAnsi="Times New Roman"/>
          <w:b/>
          <w:sz w:val="28"/>
          <w:szCs w:val="28"/>
          <w:lang w:val="ru-RU"/>
        </w:rPr>
        <w:t>Ожидаемые результаты обучения</w:t>
      </w:r>
      <w:r w:rsidRPr="00F44258">
        <w:rPr>
          <w:rFonts w:ascii="Times New Roman" w:hAnsi="Times New Roman"/>
          <w:sz w:val="28"/>
          <w:szCs w:val="28"/>
          <w:lang w:val="ru-RU"/>
        </w:rPr>
        <w:t xml:space="preserve">  - перечень компетенции (знания, умения, навыки), которыми студенты должны овладеть по окончании модуля</w:t>
      </w:r>
    </w:p>
    <w:p w:rsidR="00311521" w:rsidRPr="00F44258" w:rsidRDefault="00311521" w:rsidP="00311521">
      <w:pPr>
        <w:ind w:firstLine="426"/>
        <w:jc w:val="both"/>
        <w:rPr>
          <w:b/>
          <w:sz w:val="28"/>
          <w:szCs w:val="28"/>
        </w:rPr>
      </w:pPr>
      <w:r w:rsidRPr="00F44258">
        <w:rPr>
          <w:b/>
          <w:sz w:val="28"/>
          <w:szCs w:val="28"/>
        </w:rPr>
        <w:t>Виды модулей:</w:t>
      </w:r>
      <w:r w:rsidRPr="00F44258">
        <w:rPr>
          <w:sz w:val="28"/>
          <w:szCs w:val="28"/>
        </w:rPr>
        <w:t xml:space="preserve"> </w:t>
      </w:r>
    </w:p>
    <w:p w:rsidR="00311521" w:rsidRPr="00F44258" w:rsidRDefault="00311521" w:rsidP="00311521">
      <w:pPr>
        <w:pStyle w:val="a8"/>
        <w:numPr>
          <w:ilvl w:val="0"/>
          <w:numId w:val="6"/>
        </w:numPr>
        <w:spacing w:after="0" w:line="240" w:lineRule="auto"/>
        <w:ind w:left="0" w:firstLine="426"/>
        <w:jc w:val="both"/>
        <w:rPr>
          <w:rFonts w:ascii="Times New Roman" w:hAnsi="Times New Roman"/>
          <w:sz w:val="28"/>
          <w:szCs w:val="28"/>
          <w:lang w:val="ru-RU"/>
        </w:rPr>
      </w:pPr>
      <w:r>
        <w:rPr>
          <w:rFonts w:ascii="Times New Roman" w:hAnsi="Times New Roman"/>
          <w:sz w:val="28"/>
          <w:szCs w:val="28"/>
          <w:lang w:val="ru-RU"/>
        </w:rPr>
        <w:t>о</w:t>
      </w:r>
      <w:r w:rsidRPr="00F44258">
        <w:rPr>
          <w:rFonts w:ascii="Times New Roman" w:hAnsi="Times New Roman"/>
          <w:sz w:val="28"/>
          <w:szCs w:val="28"/>
          <w:lang w:val="ru-RU"/>
        </w:rPr>
        <w:t>бщие обязательные модули -  это обязательные дисциплины, формирующие основу для специальности</w:t>
      </w:r>
      <w:r>
        <w:rPr>
          <w:rFonts w:ascii="Times New Roman" w:hAnsi="Times New Roman"/>
          <w:sz w:val="28"/>
          <w:szCs w:val="28"/>
          <w:lang w:val="ru-RU"/>
        </w:rPr>
        <w:t>;</w:t>
      </w:r>
    </w:p>
    <w:p w:rsidR="00311521" w:rsidRPr="00F44258" w:rsidRDefault="00311521" w:rsidP="00311521">
      <w:pPr>
        <w:pStyle w:val="a8"/>
        <w:numPr>
          <w:ilvl w:val="0"/>
          <w:numId w:val="6"/>
        </w:numPr>
        <w:spacing w:after="0" w:line="240" w:lineRule="auto"/>
        <w:ind w:left="0" w:firstLine="426"/>
        <w:jc w:val="both"/>
        <w:rPr>
          <w:rFonts w:ascii="Times New Roman" w:hAnsi="Times New Roman"/>
          <w:sz w:val="28"/>
          <w:szCs w:val="28"/>
          <w:lang w:val="ru-RU"/>
        </w:rPr>
      </w:pPr>
      <w:r>
        <w:rPr>
          <w:rFonts w:ascii="Times New Roman" w:hAnsi="Times New Roman"/>
          <w:sz w:val="28"/>
          <w:szCs w:val="28"/>
          <w:lang w:val="ru-RU"/>
        </w:rPr>
        <w:t>о</w:t>
      </w:r>
      <w:r w:rsidRPr="00F44258">
        <w:rPr>
          <w:rFonts w:ascii="Times New Roman" w:hAnsi="Times New Roman"/>
          <w:sz w:val="28"/>
          <w:szCs w:val="28"/>
          <w:lang w:val="ru-RU"/>
        </w:rPr>
        <w:t>бязательные модули по специализации - представляют необходим</w:t>
      </w:r>
      <w:r>
        <w:rPr>
          <w:rFonts w:ascii="Times New Roman" w:hAnsi="Times New Roman"/>
          <w:sz w:val="28"/>
          <w:szCs w:val="28"/>
          <w:lang w:val="ru-RU"/>
        </w:rPr>
        <w:t>ое содержание по специализации;</w:t>
      </w:r>
    </w:p>
    <w:p w:rsidR="00311521" w:rsidRPr="0027772F" w:rsidRDefault="00311521" w:rsidP="00311521">
      <w:pPr>
        <w:pStyle w:val="a8"/>
        <w:numPr>
          <w:ilvl w:val="0"/>
          <w:numId w:val="6"/>
        </w:numPr>
        <w:spacing w:after="0" w:line="240" w:lineRule="auto"/>
        <w:ind w:left="0" w:firstLine="426"/>
        <w:jc w:val="both"/>
        <w:rPr>
          <w:rFonts w:ascii="Times New Roman" w:hAnsi="Times New Roman"/>
          <w:sz w:val="28"/>
          <w:szCs w:val="28"/>
          <w:lang w:val="ru-RU"/>
        </w:rPr>
      </w:pPr>
      <w:r>
        <w:rPr>
          <w:rFonts w:ascii="Times New Roman" w:hAnsi="Times New Roman"/>
          <w:sz w:val="28"/>
          <w:szCs w:val="28"/>
          <w:lang w:val="ru-RU"/>
        </w:rPr>
        <w:t>м</w:t>
      </w:r>
      <w:r w:rsidRPr="0027772F">
        <w:rPr>
          <w:rFonts w:ascii="Times New Roman" w:hAnsi="Times New Roman"/>
          <w:sz w:val="28"/>
          <w:szCs w:val="28"/>
          <w:lang w:val="ru-RU"/>
        </w:rPr>
        <w:t xml:space="preserve">одули по выбору для определенной специализации - это спектр дополнительного содержания по специализации, предоставляющие возможность для </w:t>
      </w:r>
      <w:r>
        <w:rPr>
          <w:rFonts w:ascii="Times New Roman" w:hAnsi="Times New Roman"/>
          <w:sz w:val="28"/>
          <w:szCs w:val="28"/>
          <w:lang w:val="ru-RU"/>
        </w:rPr>
        <w:t>индивидуального профилирования;</w:t>
      </w:r>
    </w:p>
    <w:p w:rsidR="00311521" w:rsidRPr="00F44258" w:rsidRDefault="00311521" w:rsidP="00311521">
      <w:pPr>
        <w:pStyle w:val="a8"/>
        <w:numPr>
          <w:ilvl w:val="0"/>
          <w:numId w:val="6"/>
        </w:numPr>
        <w:spacing w:after="0" w:line="240" w:lineRule="auto"/>
        <w:ind w:left="0" w:firstLine="426"/>
        <w:jc w:val="both"/>
        <w:rPr>
          <w:rFonts w:ascii="Times New Roman" w:hAnsi="Times New Roman"/>
          <w:sz w:val="28"/>
          <w:szCs w:val="28"/>
          <w:lang w:val="ru-RU"/>
        </w:rPr>
      </w:pPr>
      <w:r>
        <w:rPr>
          <w:rFonts w:ascii="Times New Roman" w:hAnsi="Times New Roman"/>
          <w:sz w:val="28"/>
          <w:szCs w:val="28"/>
          <w:lang w:val="ru-RU"/>
        </w:rPr>
        <w:t>м</w:t>
      </w:r>
      <w:r w:rsidRPr="00F44258">
        <w:rPr>
          <w:rFonts w:ascii="Times New Roman" w:hAnsi="Times New Roman"/>
          <w:sz w:val="28"/>
          <w:szCs w:val="28"/>
          <w:lang w:val="ru-RU"/>
        </w:rPr>
        <w:t>одули по выбору, выходящие за рамки квалификации представляют собой модули, которые не относятся к определенной специализации и заключают в себе дополнительные ко</w:t>
      </w:r>
      <w:r>
        <w:rPr>
          <w:rFonts w:ascii="Times New Roman" w:hAnsi="Times New Roman"/>
          <w:sz w:val="28"/>
          <w:szCs w:val="28"/>
          <w:lang w:val="ru-RU"/>
        </w:rPr>
        <w:t>мпетенции;</w:t>
      </w:r>
    </w:p>
    <w:p w:rsidR="00311521" w:rsidRPr="00F44258" w:rsidRDefault="00311521" w:rsidP="00311521">
      <w:pPr>
        <w:pStyle w:val="a8"/>
        <w:numPr>
          <w:ilvl w:val="0"/>
          <w:numId w:val="6"/>
        </w:numPr>
        <w:spacing w:after="0" w:line="240" w:lineRule="auto"/>
        <w:ind w:left="0" w:firstLine="426"/>
        <w:jc w:val="both"/>
        <w:rPr>
          <w:rFonts w:ascii="Times New Roman" w:hAnsi="Times New Roman"/>
          <w:sz w:val="28"/>
          <w:szCs w:val="28"/>
          <w:lang w:val="ru-RU"/>
        </w:rPr>
      </w:pPr>
      <w:r>
        <w:rPr>
          <w:rFonts w:ascii="Times New Roman" w:hAnsi="Times New Roman"/>
          <w:sz w:val="28"/>
          <w:szCs w:val="28"/>
          <w:lang w:val="ru-RU"/>
        </w:rPr>
        <w:t>в</w:t>
      </w:r>
      <w:r w:rsidRPr="00F44258">
        <w:rPr>
          <w:rFonts w:ascii="Times New Roman" w:hAnsi="Times New Roman"/>
          <w:sz w:val="28"/>
          <w:szCs w:val="28"/>
          <w:lang w:val="ru-RU"/>
        </w:rPr>
        <w:t>се виды практики и итоговой аттестации  представляют собой отдельные модули</w:t>
      </w:r>
      <w:r>
        <w:rPr>
          <w:rFonts w:ascii="Times New Roman" w:hAnsi="Times New Roman"/>
          <w:sz w:val="28"/>
          <w:szCs w:val="28"/>
          <w:lang w:val="ru-RU"/>
        </w:rPr>
        <w:t>.</w:t>
      </w:r>
    </w:p>
    <w:p w:rsidR="00311521" w:rsidRPr="00F44258" w:rsidRDefault="00311521" w:rsidP="00311521">
      <w:pPr>
        <w:pStyle w:val="a7"/>
        <w:spacing w:after="0" w:line="240" w:lineRule="auto"/>
        <w:ind w:left="0" w:firstLine="426"/>
        <w:jc w:val="both"/>
        <w:rPr>
          <w:rFonts w:ascii="Times New Roman" w:hAnsi="Times New Roman"/>
          <w:b/>
          <w:bCs/>
          <w:sz w:val="28"/>
          <w:szCs w:val="28"/>
          <w:lang w:val="ru-RU"/>
        </w:rPr>
      </w:pPr>
    </w:p>
    <w:p w:rsidR="00311521" w:rsidRPr="00F44258" w:rsidRDefault="00311521" w:rsidP="00311521">
      <w:pPr>
        <w:pStyle w:val="a7"/>
        <w:spacing w:after="0" w:line="240" w:lineRule="auto"/>
        <w:ind w:left="0" w:firstLine="426"/>
        <w:jc w:val="both"/>
        <w:rPr>
          <w:rFonts w:ascii="Times New Roman" w:hAnsi="Times New Roman"/>
          <w:b/>
          <w:bCs/>
          <w:sz w:val="28"/>
          <w:szCs w:val="28"/>
          <w:lang w:val="ru-RU"/>
        </w:rPr>
      </w:pPr>
      <w:r w:rsidRPr="00F44258">
        <w:rPr>
          <w:rFonts w:ascii="Times New Roman" w:hAnsi="Times New Roman"/>
          <w:b/>
          <w:bCs/>
          <w:sz w:val="28"/>
          <w:szCs w:val="28"/>
          <w:lang w:val="ru-RU"/>
        </w:rPr>
        <w:t xml:space="preserve">2 Порядок формирования </w:t>
      </w:r>
      <w:r w:rsidRPr="00F44258">
        <w:rPr>
          <w:rFonts w:ascii="Times New Roman" w:hAnsi="Times New Roman"/>
          <w:b/>
          <w:bCs/>
          <w:sz w:val="28"/>
          <w:szCs w:val="28"/>
        </w:rPr>
        <w:t xml:space="preserve"> модул</w:t>
      </w:r>
      <w:r w:rsidRPr="00F44258">
        <w:rPr>
          <w:rFonts w:ascii="Times New Roman" w:hAnsi="Times New Roman"/>
          <w:b/>
          <w:bCs/>
          <w:sz w:val="28"/>
          <w:szCs w:val="28"/>
          <w:lang w:val="ru-RU"/>
        </w:rPr>
        <w:t>ей и модульных образовательных программ</w:t>
      </w:r>
    </w:p>
    <w:p w:rsidR="00311521" w:rsidRPr="00F44258" w:rsidRDefault="00311521" w:rsidP="00311521">
      <w:pPr>
        <w:pStyle w:val="a7"/>
        <w:spacing w:after="0" w:line="240" w:lineRule="auto"/>
        <w:ind w:left="0" w:firstLine="426"/>
        <w:jc w:val="both"/>
        <w:rPr>
          <w:rFonts w:ascii="Times New Roman" w:hAnsi="Times New Roman"/>
          <w:b/>
          <w:bCs/>
          <w:sz w:val="28"/>
          <w:szCs w:val="28"/>
          <w:lang w:val="ru-RU"/>
        </w:rPr>
      </w:pPr>
    </w:p>
    <w:p w:rsidR="00311521" w:rsidRPr="00F44258" w:rsidRDefault="00311521" w:rsidP="00311521">
      <w:pPr>
        <w:pStyle w:val="a7"/>
        <w:spacing w:after="0" w:line="240" w:lineRule="auto"/>
        <w:ind w:left="360"/>
        <w:jc w:val="both"/>
        <w:rPr>
          <w:rFonts w:ascii="Times New Roman" w:hAnsi="Times New Roman"/>
          <w:sz w:val="28"/>
          <w:szCs w:val="28"/>
          <w:lang w:val="ru-RU"/>
        </w:rPr>
      </w:pPr>
      <w:r>
        <w:rPr>
          <w:rFonts w:ascii="Times New Roman" w:hAnsi="Times New Roman"/>
          <w:bCs/>
          <w:sz w:val="28"/>
          <w:szCs w:val="28"/>
          <w:lang w:val="ru-RU"/>
        </w:rPr>
        <w:t xml:space="preserve">2.1 </w:t>
      </w:r>
      <w:r w:rsidRPr="00F44258">
        <w:rPr>
          <w:rFonts w:ascii="Times New Roman" w:hAnsi="Times New Roman"/>
          <w:bCs/>
          <w:sz w:val="28"/>
          <w:szCs w:val="28"/>
          <w:lang w:val="ru-RU"/>
        </w:rPr>
        <w:t>Для формирования</w:t>
      </w:r>
      <w:r w:rsidRPr="00F44258">
        <w:rPr>
          <w:rFonts w:ascii="Times New Roman" w:hAnsi="Times New Roman"/>
          <w:b/>
          <w:bCs/>
          <w:sz w:val="28"/>
          <w:szCs w:val="28"/>
          <w:lang w:val="ru-RU"/>
        </w:rPr>
        <w:t xml:space="preserve"> </w:t>
      </w:r>
      <w:r w:rsidRPr="00F44258">
        <w:rPr>
          <w:rFonts w:ascii="Times New Roman" w:hAnsi="Times New Roman"/>
          <w:sz w:val="28"/>
          <w:szCs w:val="28"/>
          <w:lang w:val="ru-RU"/>
        </w:rPr>
        <w:t>модуля предварительно необходимо провести следующую работу:</w:t>
      </w:r>
    </w:p>
    <w:p w:rsidR="00311521" w:rsidRPr="00F44258" w:rsidRDefault="00311521" w:rsidP="00311521">
      <w:pPr>
        <w:pStyle w:val="a7"/>
        <w:numPr>
          <w:ilvl w:val="0"/>
          <w:numId w:val="19"/>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п</w:t>
      </w:r>
      <w:r w:rsidRPr="00F44258">
        <w:rPr>
          <w:rFonts w:ascii="Times New Roman" w:hAnsi="Times New Roman"/>
          <w:sz w:val="28"/>
          <w:szCs w:val="28"/>
        </w:rPr>
        <w:t>ровести анализ существующих дисциплин</w:t>
      </w:r>
      <w:r w:rsidRPr="00F44258">
        <w:rPr>
          <w:rFonts w:ascii="Times New Roman" w:hAnsi="Times New Roman"/>
          <w:sz w:val="28"/>
          <w:szCs w:val="28"/>
          <w:lang w:val="ru-RU"/>
        </w:rPr>
        <w:t>;</w:t>
      </w:r>
    </w:p>
    <w:p w:rsidR="00311521" w:rsidRPr="00F44258" w:rsidRDefault="00311521" w:rsidP="00311521">
      <w:pPr>
        <w:pStyle w:val="a7"/>
        <w:numPr>
          <w:ilvl w:val="0"/>
          <w:numId w:val="19"/>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lastRenderedPageBreak/>
        <w:t>в</w:t>
      </w:r>
      <w:r w:rsidRPr="00F44258">
        <w:rPr>
          <w:rFonts w:ascii="Times New Roman" w:hAnsi="Times New Roman"/>
          <w:sz w:val="28"/>
          <w:szCs w:val="28"/>
        </w:rPr>
        <w:t xml:space="preserve"> зависимости от образовательной программы объединить в единый модуль дисциплины, имеющие близкие связи</w:t>
      </w:r>
      <w:r w:rsidRPr="00F44258">
        <w:rPr>
          <w:rFonts w:ascii="Times New Roman" w:hAnsi="Times New Roman"/>
          <w:sz w:val="28"/>
          <w:szCs w:val="28"/>
          <w:lang w:val="ru-RU"/>
        </w:rPr>
        <w:t>,</w:t>
      </w:r>
      <w:r w:rsidRPr="00F44258">
        <w:rPr>
          <w:rFonts w:ascii="Times New Roman" w:hAnsi="Times New Roman"/>
          <w:sz w:val="28"/>
          <w:szCs w:val="28"/>
        </w:rPr>
        <w:t xml:space="preserve"> что будет способствовать изучению дисциплин в комплексе</w:t>
      </w:r>
      <w:r w:rsidRPr="00F44258">
        <w:rPr>
          <w:rFonts w:ascii="Times New Roman" w:hAnsi="Times New Roman"/>
          <w:sz w:val="28"/>
          <w:szCs w:val="28"/>
          <w:lang w:val="ru-RU"/>
        </w:rPr>
        <w:t>;</w:t>
      </w:r>
    </w:p>
    <w:p w:rsidR="00311521" w:rsidRPr="00F44258" w:rsidRDefault="00311521" w:rsidP="00311521">
      <w:pPr>
        <w:pStyle w:val="a7"/>
        <w:numPr>
          <w:ilvl w:val="0"/>
          <w:numId w:val="19"/>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о</w:t>
      </w:r>
      <w:r w:rsidRPr="00F44258">
        <w:rPr>
          <w:rFonts w:ascii="Times New Roman" w:hAnsi="Times New Roman"/>
          <w:sz w:val="28"/>
          <w:szCs w:val="28"/>
        </w:rPr>
        <w:t xml:space="preserve">пределить каждому модулю нагрузку в пределах от 4 до 20 </w:t>
      </w:r>
      <w:r w:rsidRPr="00F44258">
        <w:rPr>
          <w:rFonts w:ascii="Times New Roman" w:hAnsi="Times New Roman"/>
          <w:sz w:val="28"/>
          <w:szCs w:val="28"/>
          <w:lang w:val="en-US"/>
        </w:rPr>
        <w:t>ECTS</w:t>
      </w:r>
      <w:r w:rsidRPr="00F44258">
        <w:rPr>
          <w:rFonts w:ascii="Times New Roman" w:hAnsi="Times New Roman"/>
          <w:sz w:val="28"/>
          <w:szCs w:val="28"/>
          <w:lang w:val="ru-RU"/>
        </w:rPr>
        <w:t>;</w:t>
      </w:r>
    </w:p>
    <w:p w:rsidR="00311521" w:rsidRPr="00F44258" w:rsidRDefault="00311521" w:rsidP="00311521">
      <w:pPr>
        <w:pStyle w:val="a7"/>
        <w:numPr>
          <w:ilvl w:val="0"/>
          <w:numId w:val="19"/>
        </w:numPr>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п</w:t>
      </w:r>
      <w:r w:rsidRPr="00F44258">
        <w:rPr>
          <w:rFonts w:ascii="Times New Roman" w:hAnsi="Times New Roman"/>
          <w:sz w:val="28"/>
          <w:szCs w:val="28"/>
        </w:rPr>
        <w:t>рисвоить каждому модулю идентификационный код и разместить в базе данных</w:t>
      </w:r>
      <w:r w:rsidRPr="00F44258">
        <w:rPr>
          <w:rFonts w:ascii="Times New Roman" w:hAnsi="Times New Roman"/>
          <w:sz w:val="28"/>
          <w:szCs w:val="28"/>
          <w:lang w:val="ru-RU"/>
        </w:rPr>
        <w:t xml:space="preserve"> (Модульном справочнике)</w:t>
      </w:r>
      <w:r w:rsidRPr="00F44258">
        <w:rPr>
          <w:rFonts w:ascii="Times New Roman" w:hAnsi="Times New Roman"/>
          <w:sz w:val="28"/>
          <w:szCs w:val="28"/>
        </w:rPr>
        <w:t>, который приведет к полной систематизации модулей и доступу к информации как студентов, так и преподавателей</w:t>
      </w:r>
      <w:r w:rsidRPr="00F44258">
        <w:rPr>
          <w:rFonts w:ascii="Times New Roman" w:hAnsi="Times New Roman"/>
          <w:sz w:val="28"/>
          <w:szCs w:val="28"/>
          <w:lang w:val="ru-RU"/>
        </w:rPr>
        <w:t>;</w:t>
      </w:r>
    </w:p>
    <w:p w:rsidR="00311521" w:rsidRPr="00F44258" w:rsidRDefault="00311521" w:rsidP="00311521">
      <w:pPr>
        <w:pStyle w:val="a8"/>
        <w:numPr>
          <w:ilvl w:val="0"/>
          <w:numId w:val="19"/>
        </w:numPr>
        <w:tabs>
          <w:tab w:val="left" w:pos="426"/>
        </w:tabs>
        <w:spacing w:after="0" w:line="240" w:lineRule="auto"/>
        <w:ind w:left="0" w:firstLine="426"/>
        <w:rPr>
          <w:rFonts w:ascii="Times New Roman" w:hAnsi="Times New Roman"/>
          <w:sz w:val="28"/>
          <w:szCs w:val="28"/>
          <w:lang w:eastAsia="ko-KR"/>
        </w:rPr>
      </w:pPr>
      <w:r w:rsidRPr="00F44258">
        <w:rPr>
          <w:rFonts w:ascii="Times New Roman" w:eastAsia="+mn-ea" w:hAnsi="Times New Roman"/>
          <w:sz w:val="28"/>
          <w:szCs w:val="28"/>
          <w:lang w:val="ru-RU" w:eastAsia="ko-KR"/>
        </w:rPr>
        <w:t>сф</w:t>
      </w:r>
      <w:r w:rsidRPr="00F44258">
        <w:rPr>
          <w:rFonts w:ascii="Times New Roman" w:eastAsia="+mn-ea" w:hAnsi="Times New Roman"/>
          <w:sz w:val="28"/>
          <w:szCs w:val="28"/>
          <w:lang w:eastAsia="ko-KR"/>
        </w:rPr>
        <w:t>ормулиров</w:t>
      </w:r>
      <w:r w:rsidRPr="00F44258">
        <w:rPr>
          <w:rFonts w:ascii="Times New Roman" w:eastAsia="+mn-ea" w:hAnsi="Times New Roman"/>
          <w:sz w:val="28"/>
          <w:szCs w:val="28"/>
          <w:lang w:val="ru-RU" w:eastAsia="ko-KR"/>
        </w:rPr>
        <w:t>ать</w:t>
      </w:r>
      <w:r w:rsidRPr="00F44258">
        <w:rPr>
          <w:rFonts w:ascii="Times New Roman" w:eastAsia="+mn-ea" w:hAnsi="Times New Roman"/>
          <w:sz w:val="28"/>
          <w:szCs w:val="28"/>
          <w:lang w:eastAsia="ko-KR"/>
        </w:rPr>
        <w:t xml:space="preserve"> ожидаемы</w:t>
      </w:r>
      <w:r w:rsidRPr="00F44258">
        <w:rPr>
          <w:rFonts w:ascii="Times New Roman" w:eastAsia="+mn-ea" w:hAnsi="Times New Roman"/>
          <w:sz w:val="28"/>
          <w:szCs w:val="28"/>
          <w:lang w:val="ru-RU" w:eastAsia="ko-KR"/>
        </w:rPr>
        <w:t>е</w:t>
      </w:r>
      <w:r w:rsidRPr="00F44258">
        <w:rPr>
          <w:rFonts w:ascii="Times New Roman" w:eastAsia="+mn-ea" w:hAnsi="Times New Roman"/>
          <w:sz w:val="28"/>
          <w:szCs w:val="28"/>
          <w:lang w:eastAsia="ko-KR"/>
        </w:rPr>
        <w:t xml:space="preserve"> </w:t>
      </w:r>
      <w:r w:rsidRPr="00F44258">
        <w:rPr>
          <w:rFonts w:ascii="Times New Roman" w:eastAsia="+mn-ea" w:hAnsi="Times New Roman"/>
          <w:bCs/>
          <w:sz w:val="28"/>
          <w:szCs w:val="28"/>
          <w:lang w:eastAsia="ko-KR"/>
        </w:rPr>
        <w:t>результат</w:t>
      </w:r>
      <w:r w:rsidRPr="00F44258">
        <w:rPr>
          <w:rFonts w:ascii="Times New Roman" w:eastAsia="+mn-ea" w:hAnsi="Times New Roman"/>
          <w:bCs/>
          <w:sz w:val="28"/>
          <w:szCs w:val="28"/>
          <w:lang w:val="ru-RU" w:eastAsia="ko-KR"/>
        </w:rPr>
        <w:t>ы</w:t>
      </w:r>
      <w:r w:rsidRPr="00F44258">
        <w:rPr>
          <w:rFonts w:ascii="Times New Roman" w:eastAsia="+mn-ea" w:hAnsi="Times New Roman"/>
          <w:bCs/>
          <w:sz w:val="28"/>
          <w:szCs w:val="28"/>
          <w:lang w:eastAsia="ko-KR"/>
        </w:rPr>
        <w:t xml:space="preserve"> обучения</w:t>
      </w:r>
      <w:r w:rsidRPr="00F44258">
        <w:rPr>
          <w:rFonts w:ascii="Times New Roman" w:eastAsia="+mn-ea" w:hAnsi="Times New Roman"/>
          <w:sz w:val="28"/>
          <w:szCs w:val="28"/>
          <w:lang w:val="ru-RU" w:eastAsia="ko-KR"/>
        </w:rPr>
        <w:t>;</w:t>
      </w:r>
    </w:p>
    <w:p w:rsidR="00311521" w:rsidRPr="00F44258" w:rsidRDefault="00311521" w:rsidP="00311521">
      <w:pPr>
        <w:numPr>
          <w:ilvl w:val="0"/>
          <w:numId w:val="19"/>
        </w:numPr>
        <w:tabs>
          <w:tab w:val="left" w:pos="426"/>
        </w:tabs>
        <w:ind w:left="0" w:firstLine="426"/>
        <w:rPr>
          <w:sz w:val="28"/>
          <w:szCs w:val="28"/>
          <w:lang w:eastAsia="ko-KR"/>
        </w:rPr>
      </w:pPr>
      <w:r w:rsidRPr="00F44258">
        <w:rPr>
          <w:sz w:val="28"/>
          <w:szCs w:val="28"/>
          <w:lang w:eastAsia="ko-KR"/>
        </w:rPr>
        <w:t>определить содержание модульной программы;</w:t>
      </w:r>
    </w:p>
    <w:p w:rsidR="00311521" w:rsidRPr="00F44258" w:rsidRDefault="00311521" w:rsidP="00311521">
      <w:pPr>
        <w:numPr>
          <w:ilvl w:val="0"/>
          <w:numId w:val="19"/>
        </w:numPr>
        <w:tabs>
          <w:tab w:val="left" w:pos="426"/>
        </w:tabs>
        <w:ind w:left="0" w:firstLine="426"/>
        <w:jc w:val="both"/>
        <w:rPr>
          <w:sz w:val="28"/>
          <w:szCs w:val="28"/>
          <w:lang w:eastAsia="ko-KR"/>
        </w:rPr>
      </w:pPr>
      <w:r w:rsidRPr="00F44258">
        <w:rPr>
          <w:sz w:val="28"/>
          <w:szCs w:val="28"/>
          <w:lang w:eastAsia="ko-KR"/>
        </w:rPr>
        <w:t xml:space="preserve">определить необходимые методы и формы обучения, обеспечивающие достижение результатов обучения; </w:t>
      </w:r>
    </w:p>
    <w:p w:rsidR="00311521" w:rsidRPr="00F44258" w:rsidRDefault="00311521" w:rsidP="00311521">
      <w:pPr>
        <w:numPr>
          <w:ilvl w:val="0"/>
          <w:numId w:val="19"/>
        </w:numPr>
        <w:tabs>
          <w:tab w:val="left" w:pos="426"/>
        </w:tabs>
        <w:ind w:left="0" w:firstLine="426"/>
        <w:jc w:val="both"/>
        <w:rPr>
          <w:sz w:val="28"/>
          <w:szCs w:val="28"/>
          <w:lang w:eastAsia="ko-KR"/>
        </w:rPr>
      </w:pPr>
      <w:r w:rsidRPr="00F44258">
        <w:rPr>
          <w:sz w:val="28"/>
          <w:szCs w:val="28"/>
          <w:lang w:eastAsia="ko-KR"/>
        </w:rPr>
        <w:t>разработать комплекс практических заданий в соответствии с целями модуля;</w:t>
      </w:r>
    </w:p>
    <w:p w:rsidR="00311521" w:rsidRDefault="00311521" w:rsidP="00311521">
      <w:pPr>
        <w:numPr>
          <w:ilvl w:val="0"/>
          <w:numId w:val="19"/>
        </w:numPr>
        <w:tabs>
          <w:tab w:val="left" w:pos="426"/>
        </w:tabs>
        <w:ind w:left="0" w:firstLine="426"/>
        <w:rPr>
          <w:sz w:val="28"/>
          <w:szCs w:val="28"/>
          <w:lang w:eastAsia="ko-KR"/>
        </w:rPr>
      </w:pPr>
      <w:r w:rsidRPr="00F44258">
        <w:rPr>
          <w:sz w:val="28"/>
          <w:szCs w:val="28"/>
          <w:lang w:eastAsia="ko-KR"/>
        </w:rPr>
        <w:t xml:space="preserve">определить формы проведения экзамена. </w:t>
      </w:r>
    </w:p>
    <w:p w:rsidR="00311521" w:rsidRDefault="00311521" w:rsidP="00311521">
      <w:pPr>
        <w:tabs>
          <w:tab w:val="left" w:pos="426"/>
        </w:tabs>
        <w:ind w:left="426"/>
        <w:rPr>
          <w:sz w:val="28"/>
          <w:szCs w:val="28"/>
          <w:lang w:eastAsia="ko-KR"/>
        </w:rPr>
      </w:pPr>
    </w:p>
    <w:p w:rsidR="00311521" w:rsidRPr="00F44258" w:rsidRDefault="00311521" w:rsidP="00311521">
      <w:pPr>
        <w:tabs>
          <w:tab w:val="left" w:pos="426"/>
        </w:tabs>
        <w:ind w:left="426"/>
        <w:rPr>
          <w:sz w:val="28"/>
          <w:szCs w:val="28"/>
          <w:lang w:eastAsia="ko-KR"/>
        </w:rPr>
      </w:pPr>
    </w:p>
    <w:p w:rsidR="00311521" w:rsidRPr="00C57BF7" w:rsidRDefault="00311521" w:rsidP="00311521">
      <w:pPr>
        <w:tabs>
          <w:tab w:val="left" w:pos="3960"/>
        </w:tabs>
        <w:jc w:val="center"/>
        <w:rPr>
          <w:b/>
          <w:sz w:val="28"/>
          <w:szCs w:val="28"/>
        </w:rPr>
      </w:pPr>
      <w:r w:rsidRPr="00C57BF7">
        <w:rPr>
          <w:sz w:val="28"/>
          <w:szCs w:val="28"/>
        </w:rPr>
        <w:t>Ф</w:t>
      </w:r>
      <w:r w:rsidRPr="00C57BF7">
        <w:rPr>
          <w:b/>
          <w:sz w:val="28"/>
          <w:szCs w:val="28"/>
        </w:rPr>
        <w:t>ормирование модульных образовател</w:t>
      </w:r>
      <w:r w:rsidRPr="00C57BF7">
        <w:rPr>
          <w:b/>
          <w:sz w:val="28"/>
          <w:szCs w:val="28"/>
        </w:rPr>
        <w:t>ь</w:t>
      </w:r>
      <w:r w:rsidRPr="00C57BF7">
        <w:rPr>
          <w:b/>
          <w:sz w:val="28"/>
          <w:szCs w:val="28"/>
        </w:rPr>
        <w:t>ных программ</w:t>
      </w:r>
    </w:p>
    <w:p w:rsidR="00311521" w:rsidRPr="00C57BF7" w:rsidRDefault="00311521" w:rsidP="00311521">
      <w:pPr>
        <w:pStyle w:val="Default"/>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b/>
          <w:noProof/>
          <w:color w:val="auto"/>
          <w:sz w:val="28"/>
          <w:szCs w:val="28"/>
          <w:lang w:eastAsia="de-DE"/>
        </w:rPr>
        <w:pict>
          <v:rect id="_x0000_s1044" style="position:absolute;left:0;text-align:left;margin-left:-.15pt;margin-top:10.5pt;width:214.3pt;height:39.4pt;z-index:251678720">
            <v:textbox style="mso-next-textbox:#_x0000_s1044">
              <w:txbxContent>
                <w:p w:rsidR="00311521" w:rsidRPr="00361E9B" w:rsidRDefault="00311521" w:rsidP="00311521">
                  <w:pPr>
                    <w:jc w:val="center"/>
                  </w:pPr>
                  <w:r w:rsidRPr="00361E9B">
                    <w:t xml:space="preserve">Сформулируйте </w:t>
                  </w:r>
                  <w:r>
                    <w:t>ожидаемые результ</w:t>
                  </w:r>
                  <w:r>
                    <w:t>а</w:t>
                  </w:r>
                  <w:r>
                    <w:t>ты обучения всего  модуля</w:t>
                  </w:r>
                </w:p>
              </w:txbxContent>
            </v:textbox>
          </v:rect>
        </w:pict>
      </w:r>
    </w:p>
    <w:p w:rsidR="00311521" w:rsidRPr="00C57BF7" w:rsidRDefault="00311521" w:rsidP="00311521">
      <w:pPr>
        <w:pStyle w:val="Default"/>
        <w:tabs>
          <w:tab w:val="left" w:pos="5025"/>
          <w:tab w:val="left" w:pos="5895"/>
        </w:tabs>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shapetype id="_x0000_t32" coordsize="21600,21600" o:spt="32" o:oned="t" path="m,l21600,21600e" filled="f">
            <v:path arrowok="t" fillok="f" o:connecttype="none"/>
            <o:lock v:ext="edit" shapetype="t"/>
          </v:shapetype>
          <v:shape id="_x0000_s1057" type="#_x0000_t32" style="position:absolute;left:0;text-align:left;margin-left:214.15pt;margin-top:8.2pt;width:108.7pt;height:0;z-index:251692032" o:connectortype="straight"/>
        </w:pict>
      </w:r>
      <w:r w:rsidRPr="00C57BF7">
        <w:rPr>
          <w:rFonts w:ascii="Times New Roman" w:hAnsi="Times New Roman" w:cs="Times New Roman"/>
          <w:noProof/>
          <w:color w:val="auto"/>
          <w:sz w:val="28"/>
          <w:szCs w:val="28"/>
          <w:lang w:eastAsia="de-DE"/>
        </w:rPr>
        <w:pict>
          <v:shape id="_x0000_s1046" type="#_x0000_t32" style="position:absolute;left:0;text-align:left;margin-left:322.95pt;margin-top:8.95pt;width:.1pt;height:21.75pt;z-index:251680768" o:connectortype="straight">
            <v:stroke endarrow="block"/>
          </v:shape>
        </w:pict>
      </w:r>
      <w:r w:rsidRPr="00C57BF7">
        <w:rPr>
          <w:rFonts w:ascii="Times New Roman" w:hAnsi="Times New Roman" w:cs="Times New Roman"/>
          <w:color w:val="auto"/>
          <w:sz w:val="28"/>
          <w:szCs w:val="28"/>
          <w:lang w:val="ru-RU"/>
        </w:rPr>
        <w:tab/>
      </w:r>
      <w:r w:rsidRPr="00C57BF7">
        <w:rPr>
          <w:rFonts w:ascii="Times New Roman" w:hAnsi="Times New Roman" w:cs="Times New Roman"/>
          <w:color w:val="auto"/>
          <w:sz w:val="28"/>
          <w:szCs w:val="28"/>
          <w:lang w:val="ru-RU"/>
        </w:rPr>
        <w:tab/>
      </w:r>
    </w:p>
    <w:p w:rsidR="00311521" w:rsidRPr="00C57BF7" w:rsidRDefault="00311521" w:rsidP="00311521">
      <w:pPr>
        <w:pStyle w:val="Default"/>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rect id="_x0000_s1055" style="position:absolute;left:0;text-align:left;margin-left:204pt;margin-top:17.1pt;width:235.3pt;height:41.55pt;z-index:251689984">
            <v:textbox style="mso-next-textbox:#_x0000_s1055">
              <w:txbxContent>
                <w:p w:rsidR="00311521" w:rsidRPr="00361E9B" w:rsidRDefault="00311521" w:rsidP="00311521">
                  <w:pPr>
                    <w:jc w:val="center"/>
                  </w:pPr>
                  <w:r w:rsidRPr="00361E9B">
                    <w:t xml:space="preserve">Сформулируйте </w:t>
                  </w:r>
                  <w:r>
                    <w:t>ожидаемые результаты по каждому составному компоненту)</w:t>
                  </w:r>
                </w:p>
                <w:p w:rsidR="00311521" w:rsidRPr="00361E9B" w:rsidRDefault="00311521" w:rsidP="00311521">
                  <w:pPr>
                    <w:jc w:val="center"/>
                  </w:pPr>
                </w:p>
              </w:txbxContent>
            </v:textbox>
          </v:rect>
        </w:pict>
      </w:r>
    </w:p>
    <w:p w:rsidR="00311521" w:rsidRPr="00C57BF7" w:rsidRDefault="00311521" w:rsidP="00311521">
      <w:pPr>
        <w:pStyle w:val="Default"/>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shape id="_x0000_s1054" type="#_x0000_t32" style="position:absolute;left:0;text-align:left;margin-left:108pt;margin-top:12.1pt;width:.05pt;height:161.15pt;z-index:251688960" o:connectortype="straight">
            <v:stroke endarrow="block"/>
          </v:shape>
        </w:pict>
      </w:r>
      <w:r w:rsidRPr="00C57BF7">
        <w:rPr>
          <w:rFonts w:ascii="Times New Roman" w:hAnsi="Times New Roman" w:cs="Times New Roman"/>
          <w:noProof/>
          <w:color w:val="auto"/>
          <w:sz w:val="28"/>
          <w:szCs w:val="28"/>
          <w:lang w:eastAsia="de-DE"/>
        </w:rPr>
        <w:pict>
          <v:shape id="_x0000_s1059" type="#_x0000_t32" style="position:absolute;left:0;text-align:left;margin-left:477pt;margin-top:18.4pt;width:0;height:54pt;flip:y;z-index:251694080" o:connectortype="straight"/>
        </w:pict>
      </w:r>
      <w:r w:rsidRPr="00C57BF7">
        <w:rPr>
          <w:rFonts w:ascii="Times New Roman" w:hAnsi="Times New Roman" w:cs="Times New Roman"/>
          <w:noProof/>
          <w:color w:val="auto"/>
          <w:sz w:val="28"/>
          <w:szCs w:val="28"/>
          <w:lang w:eastAsia="de-DE"/>
        </w:rPr>
        <w:pict>
          <v:shape id="_x0000_s1060" type="#_x0000_t32" style="position:absolute;left:0;text-align:left;margin-left:450.4pt;margin-top:20.05pt;width:27.75pt;height:0;flip:x;z-index:251695104" o:connectortype="straight">
            <v:stroke endarrow="block"/>
          </v:shape>
        </w:pict>
      </w:r>
    </w:p>
    <w:p w:rsidR="00311521" w:rsidRPr="00C57BF7" w:rsidRDefault="00311521" w:rsidP="00311521">
      <w:pPr>
        <w:pStyle w:val="Default"/>
        <w:jc w:val="both"/>
        <w:rPr>
          <w:rFonts w:ascii="Times New Roman" w:hAnsi="Times New Roman" w:cs="Times New Roman"/>
          <w:color w:val="auto"/>
          <w:sz w:val="28"/>
          <w:szCs w:val="28"/>
          <w:lang w:val="ru-RU"/>
        </w:rPr>
      </w:pPr>
    </w:p>
    <w:p w:rsidR="00311521" w:rsidRPr="00C57BF7" w:rsidRDefault="00311521" w:rsidP="00311521">
      <w:pPr>
        <w:pStyle w:val="Default"/>
        <w:tabs>
          <w:tab w:val="left" w:pos="5925"/>
          <w:tab w:val="left" w:pos="6150"/>
          <w:tab w:val="left" w:pos="6420"/>
        </w:tabs>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shape id="_x0000_s1061" type="#_x0000_t32" style="position:absolute;left:0;text-align:left;margin-left:322.85pt;margin-top:5.35pt;width:.05pt;height:19.2pt;z-index:251696128" o:connectortype="straight">
            <v:stroke endarrow="block"/>
          </v:shape>
        </w:pict>
      </w:r>
      <w:r w:rsidRPr="00C57BF7">
        <w:rPr>
          <w:rFonts w:ascii="Times New Roman" w:hAnsi="Times New Roman" w:cs="Times New Roman"/>
          <w:color w:val="auto"/>
          <w:sz w:val="28"/>
          <w:szCs w:val="28"/>
          <w:lang w:val="ru-RU"/>
        </w:rPr>
        <w:tab/>
      </w:r>
      <w:r w:rsidRPr="00C57BF7">
        <w:rPr>
          <w:rFonts w:ascii="Times New Roman" w:hAnsi="Times New Roman" w:cs="Times New Roman"/>
          <w:color w:val="auto"/>
          <w:sz w:val="28"/>
          <w:szCs w:val="28"/>
          <w:lang w:val="ru-RU"/>
        </w:rPr>
        <w:tab/>
      </w:r>
    </w:p>
    <w:p w:rsidR="00311521" w:rsidRPr="00C57BF7" w:rsidRDefault="00311521" w:rsidP="00311521">
      <w:pPr>
        <w:pStyle w:val="Default"/>
        <w:tabs>
          <w:tab w:val="left" w:pos="5925"/>
          <w:tab w:val="left" w:pos="6150"/>
          <w:tab w:val="left" w:pos="6420"/>
        </w:tabs>
        <w:jc w:val="both"/>
        <w:rPr>
          <w:rFonts w:ascii="Times New Roman" w:hAnsi="Times New Roman" w:cs="Times New Roman"/>
          <w:b/>
          <w:color w:val="auto"/>
          <w:sz w:val="28"/>
          <w:szCs w:val="28"/>
          <w:lang w:val="ru-RU"/>
        </w:rPr>
      </w:pPr>
      <w:r w:rsidRPr="00C57BF7">
        <w:rPr>
          <w:rFonts w:ascii="Times New Roman" w:hAnsi="Times New Roman" w:cs="Times New Roman"/>
          <w:noProof/>
          <w:color w:val="auto"/>
          <w:sz w:val="28"/>
          <w:szCs w:val="28"/>
          <w:lang w:eastAsia="de-DE"/>
        </w:rPr>
        <w:pict>
          <v:rect id="_x0000_s1056" style="position:absolute;left:0;text-align:left;margin-left:202.35pt;margin-top:17.5pt;width:235.3pt;height:48.4pt;z-index:251691008">
            <v:textbox style="mso-next-textbox:#_x0000_s1056">
              <w:txbxContent>
                <w:p w:rsidR="00311521" w:rsidRPr="00361E9B" w:rsidRDefault="00311521" w:rsidP="00311521">
                  <w:pPr>
                    <w:jc w:val="center"/>
                  </w:pPr>
                  <w:r>
                    <w:t>Проверьте, способствуют ли результаты обучения по составному компоненту, р</w:t>
                  </w:r>
                  <w:r>
                    <w:t>е</w:t>
                  </w:r>
                  <w:r>
                    <w:t>зультатам обучения всего модуля</w:t>
                  </w:r>
                </w:p>
              </w:txbxContent>
            </v:textbox>
          </v:rect>
        </w:pict>
      </w:r>
      <w:r w:rsidRPr="00C57BF7">
        <w:rPr>
          <w:rFonts w:ascii="Times New Roman" w:hAnsi="Times New Roman" w:cs="Times New Roman"/>
          <w:color w:val="auto"/>
          <w:sz w:val="28"/>
          <w:szCs w:val="28"/>
          <w:lang w:val="ru-RU"/>
        </w:rPr>
        <w:tab/>
      </w:r>
      <w:r w:rsidRPr="00C57BF7">
        <w:rPr>
          <w:rFonts w:ascii="Times New Roman" w:hAnsi="Times New Roman" w:cs="Times New Roman"/>
          <w:color w:val="auto"/>
          <w:sz w:val="28"/>
          <w:szCs w:val="28"/>
          <w:lang w:val="ru-RU"/>
        </w:rPr>
        <w:tab/>
      </w:r>
      <w:r w:rsidRPr="00C57BF7">
        <w:rPr>
          <w:rFonts w:ascii="Times New Roman" w:hAnsi="Times New Roman" w:cs="Times New Roman"/>
          <w:color w:val="auto"/>
          <w:sz w:val="28"/>
          <w:szCs w:val="28"/>
          <w:lang w:val="ru-RU"/>
        </w:rPr>
        <w:tab/>
      </w:r>
      <w:r w:rsidRPr="00C57BF7">
        <w:rPr>
          <w:rFonts w:ascii="Times New Roman" w:hAnsi="Times New Roman" w:cs="Times New Roman"/>
          <w:color w:val="auto"/>
          <w:sz w:val="28"/>
          <w:szCs w:val="28"/>
          <w:lang w:val="ru-RU"/>
        </w:rPr>
        <w:tab/>
      </w:r>
      <w:r w:rsidRPr="00C57BF7">
        <w:rPr>
          <w:rFonts w:ascii="Times New Roman" w:hAnsi="Times New Roman" w:cs="Times New Roman"/>
          <w:color w:val="auto"/>
          <w:sz w:val="28"/>
          <w:szCs w:val="28"/>
          <w:lang w:val="ru-RU"/>
        </w:rPr>
        <w:tab/>
      </w:r>
      <w:r w:rsidRPr="00C57BF7">
        <w:rPr>
          <w:rFonts w:ascii="Times New Roman" w:hAnsi="Times New Roman" w:cs="Times New Roman"/>
          <w:color w:val="auto"/>
          <w:sz w:val="28"/>
          <w:szCs w:val="28"/>
          <w:lang w:val="ru-RU"/>
        </w:rPr>
        <w:tab/>
      </w:r>
      <w:r w:rsidRPr="00C57BF7">
        <w:rPr>
          <w:rFonts w:ascii="Times New Roman" w:hAnsi="Times New Roman" w:cs="Times New Roman"/>
          <w:color w:val="auto"/>
          <w:sz w:val="28"/>
          <w:szCs w:val="28"/>
          <w:lang w:val="ru-RU"/>
        </w:rPr>
        <w:tab/>
      </w:r>
    </w:p>
    <w:p w:rsidR="00311521" w:rsidRPr="00C57BF7" w:rsidRDefault="00311521" w:rsidP="00311521">
      <w:pPr>
        <w:pStyle w:val="Default"/>
        <w:tabs>
          <w:tab w:val="left" w:pos="708"/>
          <w:tab w:val="left" w:pos="1416"/>
          <w:tab w:val="left" w:pos="2124"/>
          <w:tab w:val="left" w:pos="2832"/>
          <w:tab w:val="left" w:pos="3540"/>
          <w:tab w:val="left" w:pos="4248"/>
          <w:tab w:val="left" w:pos="4956"/>
          <w:tab w:val="left" w:pos="8910"/>
          <w:tab w:val="right" w:pos="9072"/>
        </w:tabs>
        <w:ind w:left="2124"/>
        <w:jc w:val="both"/>
        <w:rPr>
          <w:rFonts w:ascii="Times New Roman" w:hAnsi="Times New Roman" w:cs="Times New Roman"/>
          <w:b/>
          <w:color w:val="auto"/>
          <w:sz w:val="28"/>
          <w:szCs w:val="28"/>
          <w:lang w:val="ru-RU"/>
        </w:rPr>
      </w:pPr>
      <w:r w:rsidRPr="00C57BF7">
        <w:rPr>
          <w:rFonts w:ascii="Times New Roman" w:hAnsi="Times New Roman" w:cs="Times New Roman"/>
          <w:b/>
          <w:noProof/>
          <w:color w:val="auto"/>
          <w:sz w:val="28"/>
          <w:szCs w:val="28"/>
          <w:lang w:eastAsia="de-DE"/>
        </w:rPr>
        <w:pict>
          <v:shape id="_x0000_s1058" type="#_x0000_t32" style="position:absolute;left:0;text-align:left;margin-left:468pt;margin-top:10.3pt;width:10.5pt;height:0;z-index:251693056" o:connectortype="straight"/>
        </w:pict>
      </w:r>
      <w:r w:rsidRPr="00C57BF7">
        <w:rPr>
          <w:rFonts w:ascii="Times New Roman" w:hAnsi="Times New Roman" w:cs="Times New Roman"/>
          <w:b/>
          <w:color w:val="auto"/>
          <w:sz w:val="28"/>
          <w:szCs w:val="28"/>
          <w:lang w:val="ru-RU"/>
        </w:rPr>
        <w:t xml:space="preserve">        </w:t>
      </w:r>
      <w:r w:rsidRPr="00C57BF7">
        <w:rPr>
          <w:rFonts w:ascii="Times New Roman" w:hAnsi="Times New Roman" w:cs="Times New Roman"/>
          <w:b/>
          <w:color w:val="auto"/>
          <w:sz w:val="28"/>
          <w:szCs w:val="28"/>
          <w:lang w:val="ru-RU"/>
        </w:rPr>
        <w:tab/>
        <w:t xml:space="preserve">        </w:t>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t>нет</w:t>
      </w:r>
    </w:p>
    <w:p w:rsidR="00311521" w:rsidRPr="00C57BF7" w:rsidRDefault="00311521" w:rsidP="00311521">
      <w:pPr>
        <w:pStyle w:val="Default"/>
        <w:ind w:left="2124"/>
        <w:jc w:val="both"/>
        <w:rPr>
          <w:rFonts w:ascii="Times New Roman" w:hAnsi="Times New Roman" w:cs="Times New Roman"/>
          <w:b/>
          <w:color w:val="auto"/>
          <w:sz w:val="28"/>
          <w:szCs w:val="28"/>
          <w:lang w:val="ru-RU"/>
        </w:rPr>
      </w:pPr>
      <w:r w:rsidRPr="00C57BF7">
        <w:rPr>
          <w:rFonts w:ascii="Times New Roman" w:hAnsi="Times New Roman" w:cs="Times New Roman"/>
          <w:b/>
          <w:color w:val="auto"/>
          <w:sz w:val="28"/>
          <w:szCs w:val="28"/>
          <w:lang w:val="ru-RU"/>
        </w:rPr>
        <w:tab/>
      </w:r>
    </w:p>
    <w:p w:rsidR="00311521" w:rsidRPr="00C57BF7" w:rsidRDefault="00311521" w:rsidP="00311521">
      <w:pPr>
        <w:pStyle w:val="Default"/>
        <w:ind w:left="1416" w:firstLine="708"/>
        <w:jc w:val="both"/>
        <w:rPr>
          <w:rFonts w:ascii="Times New Roman" w:hAnsi="Times New Roman" w:cs="Times New Roman"/>
          <w:b/>
          <w:color w:val="auto"/>
          <w:sz w:val="28"/>
          <w:szCs w:val="28"/>
          <w:lang w:val="ru-RU"/>
        </w:rPr>
      </w:pPr>
      <w:r w:rsidRPr="00C57BF7">
        <w:rPr>
          <w:rFonts w:ascii="Times New Roman" w:hAnsi="Times New Roman" w:cs="Times New Roman"/>
          <w:b/>
          <w:color w:val="auto"/>
          <w:sz w:val="28"/>
          <w:szCs w:val="28"/>
          <w:lang w:val="ru-RU"/>
        </w:rPr>
        <w:tab/>
      </w:r>
    </w:p>
    <w:p w:rsidR="00311521" w:rsidRPr="00C57BF7" w:rsidRDefault="00311521" w:rsidP="00311521">
      <w:pPr>
        <w:pStyle w:val="Default"/>
        <w:ind w:left="1416" w:firstLine="708"/>
        <w:jc w:val="both"/>
        <w:rPr>
          <w:rFonts w:ascii="Times New Roman" w:hAnsi="Times New Roman" w:cs="Times New Roman"/>
          <w:b/>
          <w:color w:val="auto"/>
          <w:sz w:val="28"/>
          <w:szCs w:val="28"/>
          <w:lang w:val="ru-RU"/>
        </w:rPr>
      </w:pP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t>да</w:t>
      </w:r>
    </w:p>
    <w:p w:rsidR="00311521" w:rsidRPr="00C57BF7" w:rsidRDefault="00311521" w:rsidP="00311521">
      <w:pPr>
        <w:pStyle w:val="Default"/>
        <w:ind w:left="1416" w:firstLine="708"/>
        <w:jc w:val="both"/>
        <w:rPr>
          <w:rFonts w:ascii="Times New Roman" w:hAnsi="Times New Roman" w:cs="Times New Roman"/>
          <w:b/>
          <w:color w:val="auto"/>
          <w:sz w:val="28"/>
          <w:szCs w:val="28"/>
          <w:lang w:val="ru-RU"/>
        </w:rPr>
      </w:pPr>
      <w:r w:rsidRPr="00C57BF7">
        <w:rPr>
          <w:rFonts w:ascii="Times New Roman" w:hAnsi="Times New Roman" w:cs="Times New Roman"/>
          <w:noProof/>
          <w:color w:val="auto"/>
          <w:sz w:val="28"/>
          <w:szCs w:val="28"/>
          <w:lang w:eastAsia="de-DE"/>
        </w:rPr>
        <w:pict>
          <v:shape id="_x0000_s1064" type="#_x0000_t32" style="position:absolute;left:0;text-align:left;margin-left:322.9pt;margin-top:4.55pt;width:.05pt;height:10.45pt;flip:y;z-index:251699200" o:connectortype="straight"/>
        </w:pict>
      </w:r>
      <w:r w:rsidRPr="00C57BF7">
        <w:rPr>
          <w:rFonts w:ascii="Times New Roman" w:hAnsi="Times New Roman" w:cs="Times New Roman"/>
          <w:b/>
          <w:color w:val="auto"/>
          <w:sz w:val="28"/>
          <w:szCs w:val="28"/>
          <w:lang w:val="ru-RU"/>
        </w:rPr>
        <w:t xml:space="preserve">        </w:t>
      </w:r>
    </w:p>
    <w:p w:rsidR="00311521" w:rsidRPr="00C57BF7" w:rsidRDefault="00311521" w:rsidP="00311521">
      <w:pPr>
        <w:pStyle w:val="Default"/>
        <w:jc w:val="both"/>
        <w:rPr>
          <w:rFonts w:ascii="Times New Roman" w:hAnsi="Times New Roman" w:cs="Times New Roman"/>
          <w:b/>
          <w:color w:val="auto"/>
          <w:sz w:val="28"/>
          <w:szCs w:val="28"/>
          <w:lang w:val="ru-RU"/>
        </w:rPr>
      </w:pPr>
      <w:r w:rsidRPr="00C57BF7">
        <w:rPr>
          <w:rFonts w:ascii="Times New Roman" w:hAnsi="Times New Roman" w:cs="Times New Roman"/>
          <w:noProof/>
          <w:color w:val="auto"/>
          <w:sz w:val="28"/>
          <w:szCs w:val="28"/>
          <w:lang w:eastAsia="de-DE"/>
        </w:rPr>
        <w:pict>
          <v:shape id="_x0000_s1063" type="#_x0000_t32" style="position:absolute;left:0;text-align:left;margin-left:172.2pt;margin-top:1.2pt;width:150.7pt;height:.05pt;z-index:251698176" o:connectortype="straight"/>
        </w:pict>
      </w:r>
      <w:r w:rsidRPr="00C57BF7">
        <w:rPr>
          <w:rFonts w:ascii="Times New Roman" w:hAnsi="Times New Roman" w:cs="Times New Roman"/>
          <w:noProof/>
          <w:color w:val="auto"/>
          <w:sz w:val="28"/>
          <w:szCs w:val="28"/>
          <w:lang w:eastAsia="de-DE"/>
        </w:rPr>
        <w:pict>
          <v:shape id="_x0000_s1062" type="#_x0000_t32" style="position:absolute;left:0;text-align:left;margin-left:172.2pt;margin-top:1.2pt;width:0;height:11.85pt;z-index:251697152" o:connectortype="straight">
            <v:stroke endarrow="block"/>
          </v:shape>
        </w:pict>
      </w:r>
      <w:r w:rsidRPr="00C57BF7">
        <w:rPr>
          <w:rFonts w:ascii="Times New Roman" w:hAnsi="Times New Roman" w:cs="Times New Roman"/>
          <w:noProof/>
          <w:color w:val="auto"/>
          <w:sz w:val="28"/>
          <w:szCs w:val="28"/>
          <w:lang w:eastAsia="de-DE"/>
        </w:rPr>
        <w:pict>
          <v:shape id="_x0000_s1053" type="#_x0000_t32" style="position:absolute;left:0;text-align:left;margin-left:291.6pt;margin-top:1.2pt;width:.1pt;height:0;z-index:251687936" o:connectortype="straight"/>
        </w:pict>
      </w:r>
      <w:r w:rsidRPr="00C57BF7">
        <w:rPr>
          <w:rFonts w:ascii="Times New Roman" w:hAnsi="Times New Roman" w:cs="Times New Roman"/>
          <w:b/>
          <w:color w:val="auto"/>
          <w:sz w:val="28"/>
          <w:szCs w:val="28"/>
          <w:lang w:val="ru-RU"/>
        </w:rPr>
        <w:t xml:space="preserve">    </w:t>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r w:rsidRPr="00C57BF7">
        <w:rPr>
          <w:rFonts w:ascii="Times New Roman" w:hAnsi="Times New Roman" w:cs="Times New Roman"/>
          <w:b/>
          <w:color w:val="auto"/>
          <w:sz w:val="28"/>
          <w:szCs w:val="28"/>
          <w:lang w:val="ru-RU"/>
        </w:rPr>
        <w:tab/>
      </w:r>
    </w:p>
    <w:p w:rsidR="00311521" w:rsidRPr="00C57BF7" w:rsidRDefault="00311521" w:rsidP="00311521">
      <w:pPr>
        <w:pStyle w:val="Default"/>
        <w:tabs>
          <w:tab w:val="left" w:pos="6060"/>
        </w:tabs>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rect id="_x0000_s1037" style="position:absolute;left:0;text-align:left;margin-left:-.15pt;margin-top:3.85pt;width:368.8pt;height:38.2pt;z-index:251671552">
            <v:textbox style="mso-next-textbox:#_x0000_s1037">
              <w:txbxContent>
                <w:p w:rsidR="00311521" w:rsidRPr="002A65EC" w:rsidRDefault="00311521" w:rsidP="00311521">
                  <w:pPr>
                    <w:jc w:val="center"/>
                  </w:pPr>
                  <w:r w:rsidRPr="002A65EC">
                    <w:t xml:space="preserve">Определите содержание </w:t>
                  </w:r>
                  <w:r>
                    <w:t xml:space="preserve">модульной программы (при необходимости </w:t>
                  </w:r>
                  <w:r w:rsidRPr="002A65EC">
                    <w:t xml:space="preserve">отдельных </w:t>
                  </w:r>
                  <w:r>
                    <w:t>составных компонентов)</w:t>
                  </w:r>
                </w:p>
                <w:p w:rsidR="00311521" w:rsidRDefault="00311521" w:rsidP="00311521"/>
                <w:p w:rsidR="00311521" w:rsidRPr="007208AB" w:rsidRDefault="00311521" w:rsidP="00311521"/>
              </w:txbxContent>
            </v:textbox>
          </v:rect>
        </w:pict>
      </w:r>
    </w:p>
    <w:p w:rsidR="00311521" w:rsidRPr="00C57BF7" w:rsidRDefault="00311521" w:rsidP="00311521">
      <w:pPr>
        <w:pStyle w:val="Default"/>
        <w:tabs>
          <w:tab w:val="left" w:pos="6060"/>
        </w:tabs>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shape id="_x0000_s1067" type="#_x0000_t32" style="position:absolute;left:0;text-align:left;margin-left:381.4pt;margin-top:8.8pt;width:31.5pt;height:0;flip:x;z-index:251702272" o:connectortype="straight">
            <v:stroke endarrow="block"/>
          </v:shape>
        </w:pict>
      </w:r>
      <w:r w:rsidRPr="00C57BF7">
        <w:rPr>
          <w:rFonts w:ascii="Times New Roman" w:hAnsi="Times New Roman" w:cs="Times New Roman"/>
          <w:noProof/>
          <w:color w:val="auto"/>
          <w:sz w:val="28"/>
          <w:szCs w:val="28"/>
          <w:lang w:eastAsia="de-DE"/>
        </w:rPr>
        <w:pict>
          <v:shape id="_x0000_s1066" type="#_x0000_t32" style="position:absolute;left:0;text-align:left;margin-left:412.9pt;margin-top:8.8pt;width:0;height:60.75pt;flip:y;z-index:251701248" o:connectortype="straight"/>
        </w:pict>
      </w:r>
    </w:p>
    <w:p w:rsidR="00311521" w:rsidRPr="00C57BF7" w:rsidRDefault="00311521" w:rsidP="00311521">
      <w:pPr>
        <w:pStyle w:val="Default"/>
        <w:tabs>
          <w:tab w:val="left" w:pos="6060"/>
        </w:tabs>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shape id="_x0000_s1047" type="#_x0000_t32" style="position:absolute;left:0;text-align:left;margin-left:153pt;margin-top:4.15pt;width:0;height:18pt;z-index:251681792" o:connectortype="straight">
            <v:stroke endarrow="block"/>
          </v:shape>
        </w:pict>
      </w:r>
    </w:p>
    <w:p w:rsidR="00311521" w:rsidRPr="00C57BF7" w:rsidRDefault="00311521" w:rsidP="00311521">
      <w:pPr>
        <w:pStyle w:val="Default"/>
        <w:tabs>
          <w:tab w:val="left" w:pos="5925"/>
          <w:tab w:val="left" w:pos="6060"/>
        </w:tabs>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rect id="_x0000_s1038" style="position:absolute;left:0;text-align:left;margin-left:.05pt;margin-top:4.9pt;width:368.6pt;height:39.75pt;z-index:251672576">
            <v:textbox style="mso-next-textbox:#_x0000_s1038">
              <w:txbxContent>
                <w:p w:rsidR="00311521" w:rsidRPr="00E16C02" w:rsidRDefault="00311521" w:rsidP="00311521">
                  <w:pPr>
                    <w:pStyle w:val="Default"/>
                    <w:jc w:val="center"/>
                    <w:rPr>
                      <w:rFonts w:ascii="Times New Roman" w:hAnsi="Times New Roman" w:cs="Times New Roman"/>
                      <w:lang w:val="ru-RU"/>
                    </w:rPr>
                  </w:pPr>
                  <w:r>
                    <w:rPr>
                      <w:rFonts w:ascii="Times New Roman" w:hAnsi="Times New Roman" w:cs="Times New Roman"/>
                      <w:lang w:val="ru-RU"/>
                    </w:rPr>
                    <w:t>Обеспечивает ли содержание модуля достижениям сформулирова</w:t>
                  </w:r>
                  <w:r>
                    <w:rPr>
                      <w:rFonts w:ascii="Times New Roman" w:hAnsi="Times New Roman" w:cs="Times New Roman"/>
                      <w:lang w:val="ru-RU"/>
                    </w:rPr>
                    <w:t>н</w:t>
                  </w:r>
                  <w:r>
                    <w:rPr>
                      <w:rFonts w:ascii="Times New Roman" w:hAnsi="Times New Roman" w:cs="Times New Roman"/>
                      <w:lang w:val="ru-RU"/>
                    </w:rPr>
                    <w:t>ных результатов обучения</w:t>
                  </w:r>
                </w:p>
                <w:p w:rsidR="00311521" w:rsidRPr="007208AB" w:rsidRDefault="00311521" w:rsidP="00311521"/>
              </w:txbxContent>
            </v:textbox>
          </v:rect>
        </w:pict>
      </w:r>
    </w:p>
    <w:p w:rsidR="00311521" w:rsidRPr="00C57BF7" w:rsidRDefault="00311521" w:rsidP="00311521">
      <w:pPr>
        <w:pStyle w:val="Default"/>
        <w:tabs>
          <w:tab w:val="left" w:pos="7560"/>
        </w:tabs>
        <w:ind w:left="2136"/>
        <w:jc w:val="both"/>
        <w:rPr>
          <w:rFonts w:ascii="Times New Roman" w:hAnsi="Times New Roman" w:cs="Times New Roman"/>
          <w:b/>
          <w:color w:val="auto"/>
          <w:sz w:val="28"/>
          <w:szCs w:val="28"/>
          <w:lang w:val="ru-RU"/>
        </w:rPr>
      </w:pPr>
      <w:r w:rsidRPr="00C57BF7">
        <w:rPr>
          <w:rFonts w:ascii="Times New Roman" w:hAnsi="Times New Roman" w:cs="Times New Roman"/>
          <w:b/>
          <w:noProof/>
          <w:color w:val="auto"/>
          <w:sz w:val="28"/>
          <w:szCs w:val="28"/>
          <w:lang w:eastAsia="de-DE"/>
        </w:rPr>
        <w:pict>
          <v:shape id="_x0000_s1065" type="#_x0000_t32" style="position:absolute;left:0;text-align:left;margin-left:400.15pt;margin-top:7.5pt;width:12.75pt;height:0;z-index:251700224" o:connectortype="straight"/>
        </w:pict>
      </w:r>
      <w:r w:rsidRPr="00C57BF7">
        <w:rPr>
          <w:rFonts w:ascii="Times New Roman" w:hAnsi="Times New Roman" w:cs="Times New Roman"/>
          <w:b/>
          <w:color w:val="auto"/>
          <w:sz w:val="28"/>
          <w:szCs w:val="28"/>
          <w:lang w:val="ru-RU"/>
        </w:rPr>
        <w:t xml:space="preserve">       </w:t>
      </w:r>
      <w:r w:rsidRPr="00C57BF7">
        <w:rPr>
          <w:rFonts w:ascii="Times New Roman" w:hAnsi="Times New Roman" w:cs="Times New Roman"/>
          <w:b/>
          <w:color w:val="auto"/>
          <w:sz w:val="28"/>
          <w:szCs w:val="28"/>
          <w:lang w:val="ru-RU"/>
        </w:rPr>
        <w:tab/>
        <w:t xml:space="preserve">нет </w:t>
      </w:r>
    </w:p>
    <w:p w:rsidR="00311521" w:rsidRPr="00C57BF7" w:rsidRDefault="00311521" w:rsidP="00311521">
      <w:pPr>
        <w:pStyle w:val="Default"/>
        <w:tabs>
          <w:tab w:val="left" w:pos="5925"/>
        </w:tabs>
        <w:ind w:left="720"/>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shape id="_x0000_s1068" type="#_x0000_t32" style="position:absolute;left:0;text-align:left;margin-left:153pt;margin-top:11.95pt;width:0;height:14.25pt;z-index:251703296" o:connectortype="straight">
            <v:stroke endarrow="block"/>
          </v:shape>
        </w:pict>
      </w:r>
      <w:r w:rsidRPr="00C57BF7">
        <w:rPr>
          <w:rFonts w:ascii="Times New Roman" w:hAnsi="Times New Roman" w:cs="Times New Roman"/>
          <w:color w:val="auto"/>
          <w:sz w:val="28"/>
          <w:szCs w:val="28"/>
          <w:lang w:val="ru-RU"/>
        </w:rPr>
        <w:tab/>
      </w:r>
    </w:p>
    <w:p w:rsidR="00311521" w:rsidRPr="00C57BF7" w:rsidRDefault="00311521" w:rsidP="00311521">
      <w:pPr>
        <w:pStyle w:val="Default"/>
        <w:tabs>
          <w:tab w:val="left" w:pos="6090"/>
        </w:tabs>
        <w:jc w:val="both"/>
        <w:rPr>
          <w:rFonts w:ascii="Times New Roman" w:hAnsi="Times New Roman" w:cs="Times New Roman"/>
          <w:b/>
          <w:color w:val="auto"/>
          <w:sz w:val="28"/>
          <w:szCs w:val="28"/>
          <w:lang w:val="ru-RU"/>
        </w:rPr>
      </w:pPr>
    </w:p>
    <w:p w:rsidR="00311521" w:rsidRPr="00C57BF7" w:rsidRDefault="00311521" w:rsidP="00311521">
      <w:pPr>
        <w:pStyle w:val="Default"/>
        <w:tabs>
          <w:tab w:val="left" w:pos="6090"/>
        </w:tabs>
        <w:jc w:val="both"/>
        <w:rPr>
          <w:rFonts w:ascii="Times New Roman" w:hAnsi="Times New Roman" w:cs="Times New Roman"/>
          <w:b/>
          <w:color w:val="auto"/>
          <w:sz w:val="28"/>
          <w:szCs w:val="28"/>
          <w:lang w:val="ru-RU"/>
        </w:rPr>
      </w:pPr>
      <w:r w:rsidRPr="00C57BF7">
        <w:rPr>
          <w:rFonts w:ascii="Times New Roman" w:hAnsi="Times New Roman" w:cs="Times New Roman"/>
          <w:b/>
          <w:color w:val="auto"/>
          <w:sz w:val="28"/>
          <w:szCs w:val="28"/>
          <w:lang w:val="ru-RU"/>
        </w:rPr>
        <w:t xml:space="preserve">                                          да</w:t>
      </w:r>
    </w:p>
    <w:p w:rsidR="00311521" w:rsidRPr="00C57BF7" w:rsidRDefault="00311521" w:rsidP="00311521">
      <w:pPr>
        <w:pStyle w:val="Default"/>
        <w:tabs>
          <w:tab w:val="left" w:pos="6090"/>
        </w:tabs>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b/>
          <w:noProof/>
          <w:color w:val="auto"/>
          <w:sz w:val="28"/>
          <w:szCs w:val="28"/>
          <w:lang w:eastAsia="de-DE"/>
        </w:rPr>
        <w:pict>
          <v:rect id="_x0000_s1045" style="position:absolute;left:0;text-align:left;margin-left:-.15pt;margin-top:3.85pt;width:363.35pt;height:57.05pt;z-index:251679744">
            <v:textbox style="mso-next-textbox:#_x0000_s1045">
              <w:txbxContent>
                <w:p w:rsidR="00311521" w:rsidRPr="004649BF" w:rsidRDefault="00311521" w:rsidP="00311521">
                  <w:pPr>
                    <w:jc w:val="center"/>
                  </w:pPr>
                  <w:r w:rsidRPr="004649BF">
                    <w:t>Проанализируйте содержание каждого модуля и  установите</w:t>
                  </w:r>
                  <w:r>
                    <w:t>,</w:t>
                  </w:r>
                  <w:r w:rsidRPr="004649BF">
                    <w:t xml:space="preserve"> нео</w:t>
                  </w:r>
                  <w:r w:rsidRPr="004649BF">
                    <w:t>б</w:t>
                  </w:r>
                  <w:r w:rsidRPr="004649BF">
                    <w:t>ходимые входные условия для модуля (перечень необходимых компетенции, ранее усвоенных знании, умении и навыков</w:t>
                  </w:r>
                  <w:r>
                    <w:t>)</w:t>
                  </w:r>
                </w:p>
              </w:txbxContent>
            </v:textbox>
          </v:rect>
        </w:pict>
      </w:r>
    </w:p>
    <w:p w:rsidR="00311521" w:rsidRPr="00C57BF7" w:rsidRDefault="00311521" w:rsidP="00311521">
      <w:pPr>
        <w:pStyle w:val="Default"/>
        <w:tabs>
          <w:tab w:val="left" w:pos="6090"/>
        </w:tabs>
        <w:spacing w:line="360" w:lineRule="auto"/>
        <w:jc w:val="both"/>
        <w:rPr>
          <w:rFonts w:ascii="Times New Roman" w:hAnsi="Times New Roman" w:cs="Times New Roman"/>
          <w:color w:val="auto"/>
          <w:sz w:val="28"/>
          <w:szCs w:val="28"/>
          <w:lang w:val="ru-RU"/>
        </w:rPr>
      </w:pPr>
    </w:p>
    <w:p w:rsidR="00311521" w:rsidRPr="00C57BF7" w:rsidRDefault="00311521" w:rsidP="00311521">
      <w:pPr>
        <w:pStyle w:val="Default"/>
        <w:tabs>
          <w:tab w:val="left" w:pos="6090"/>
        </w:tabs>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lastRenderedPageBreak/>
        <w:pict>
          <v:shape id="_x0000_s1052" type="#_x0000_t32" style="position:absolute;left:0;text-align:left;margin-left:151.2pt;margin-top:19.5pt;width:.05pt;height:15pt;z-index:251686912" o:connectortype="straight">
            <v:stroke endarrow="block"/>
          </v:shape>
        </w:pict>
      </w:r>
    </w:p>
    <w:p w:rsidR="00311521" w:rsidRPr="00C57BF7" w:rsidRDefault="00311521" w:rsidP="00311521">
      <w:pPr>
        <w:pStyle w:val="Default"/>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rect id="_x0000_s1039" style="position:absolute;left:0;text-align:left;margin-left:-.15pt;margin-top:19.05pt;width:363.35pt;height:39pt;z-index:251673600">
            <v:textbox style="mso-next-textbox:#_x0000_s1039">
              <w:txbxContent>
                <w:p w:rsidR="00311521" w:rsidRPr="004B7343" w:rsidRDefault="00311521" w:rsidP="00311521">
                  <w:pPr>
                    <w:jc w:val="center"/>
                  </w:pPr>
                  <w:r>
                    <w:t>Определите</w:t>
                  </w:r>
                  <w:r w:rsidRPr="004B7343">
                    <w:t xml:space="preserve"> необходимые </w:t>
                  </w:r>
                  <w:r>
                    <w:t xml:space="preserve">методы и формы </w:t>
                  </w:r>
                  <w:r w:rsidRPr="004B7343">
                    <w:t>обучения</w:t>
                  </w:r>
                  <w:r>
                    <w:t>, обеспеч</w:t>
                  </w:r>
                  <w:r>
                    <w:t>и</w:t>
                  </w:r>
                  <w:r>
                    <w:t>вающие достижения результатов обучения</w:t>
                  </w:r>
                </w:p>
              </w:txbxContent>
            </v:textbox>
          </v:rect>
        </w:pict>
      </w:r>
    </w:p>
    <w:p w:rsidR="00311521" w:rsidRPr="00C57BF7" w:rsidRDefault="00311521" w:rsidP="00311521">
      <w:pPr>
        <w:pStyle w:val="Default"/>
        <w:spacing w:line="360" w:lineRule="auto"/>
        <w:jc w:val="both"/>
        <w:rPr>
          <w:rFonts w:ascii="Times New Roman" w:hAnsi="Times New Roman" w:cs="Times New Roman"/>
          <w:color w:val="auto"/>
          <w:sz w:val="28"/>
          <w:szCs w:val="28"/>
          <w:lang w:val="ru-RU"/>
        </w:rPr>
      </w:pPr>
    </w:p>
    <w:p w:rsidR="00311521" w:rsidRPr="00C57BF7" w:rsidRDefault="00311521" w:rsidP="00311521">
      <w:pPr>
        <w:pStyle w:val="Default"/>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shape id="_x0000_s1048" type="#_x0000_t32" style="position:absolute;left:0;text-align:left;margin-left:151.1pt;margin-top:16.65pt;width:0;height:16.5pt;z-index:251682816" o:connectortype="straight">
            <v:stroke endarrow="block"/>
          </v:shape>
        </w:pict>
      </w:r>
    </w:p>
    <w:p w:rsidR="00311521" w:rsidRPr="00C57BF7" w:rsidRDefault="00311521" w:rsidP="00311521">
      <w:pPr>
        <w:pStyle w:val="Default"/>
        <w:spacing w:line="360" w:lineRule="auto"/>
        <w:jc w:val="both"/>
        <w:rPr>
          <w:rFonts w:ascii="Times New Roman" w:hAnsi="Times New Roman" w:cs="Times New Roman"/>
          <w:color w:val="auto"/>
          <w:sz w:val="28"/>
          <w:szCs w:val="28"/>
          <w:lang w:val="ru-RU"/>
        </w:rPr>
      </w:pPr>
      <w:r w:rsidRPr="00C57BF7">
        <w:rPr>
          <w:rFonts w:ascii="Times New Roman" w:hAnsi="Times New Roman" w:cs="Times New Roman"/>
          <w:noProof/>
          <w:color w:val="auto"/>
          <w:sz w:val="28"/>
          <w:szCs w:val="28"/>
          <w:lang w:eastAsia="de-DE"/>
        </w:rPr>
        <w:pict>
          <v:rect id="_x0000_s1042" style="position:absolute;left:0;text-align:left;margin-left:-.15pt;margin-top:16.95pt;width:363.35pt;height:36pt;z-index:251676672">
            <v:textbox style="mso-next-textbox:#_x0000_s1042">
              <w:txbxContent>
                <w:p w:rsidR="00311521" w:rsidRPr="00976FD0" w:rsidRDefault="00311521" w:rsidP="00311521">
                  <w:pPr>
                    <w:jc w:val="center"/>
                  </w:pPr>
                  <w:r w:rsidRPr="00976FD0">
                    <w:t xml:space="preserve">Разработайте </w:t>
                  </w:r>
                  <w:r>
                    <w:t>комплекс практических заданий в соответствии с ц</w:t>
                  </w:r>
                  <w:r>
                    <w:t>е</w:t>
                  </w:r>
                  <w:r>
                    <w:t>лями модуля</w:t>
                  </w:r>
                </w:p>
              </w:txbxContent>
            </v:textbox>
          </v:rect>
        </w:pict>
      </w:r>
    </w:p>
    <w:p w:rsidR="00311521" w:rsidRPr="00C57BF7" w:rsidRDefault="00311521" w:rsidP="00311521">
      <w:pPr>
        <w:pStyle w:val="Default"/>
        <w:spacing w:line="360" w:lineRule="auto"/>
        <w:jc w:val="both"/>
        <w:rPr>
          <w:rFonts w:ascii="Times New Roman" w:hAnsi="Times New Roman" w:cs="Times New Roman"/>
          <w:color w:val="auto"/>
          <w:sz w:val="28"/>
          <w:szCs w:val="28"/>
          <w:lang w:val="ru-RU"/>
        </w:rPr>
      </w:pPr>
    </w:p>
    <w:p w:rsidR="00311521" w:rsidRPr="00C57BF7" w:rsidRDefault="00311521" w:rsidP="00311521">
      <w:pPr>
        <w:jc w:val="both"/>
        <w:rPr>
          <w:sz w:val="28"/>
          <w:szCs w:val="28"/>
        </w:rPr>
      </w:pPr>
      <w:r w:rsidRPr="00C57BF7">
        <w:rPr>
          <w:noProof/>
          <w:sz w:val="28"/>
          <w:szCs w:val="28"/>
        </w:rPr>
        <w:pict>
          <v:shape id="_x0000_s1049" type="#_x0000_t32" style="position:absolute;left:0;text-align:left;margin-left:151.1pt;margin-top:11.55pt;width:0;height:15pt;z-index:251683840" o:connectortype="straight">
            <v:stroke endarrow="block"/>
          </v:shape>
        </w:pict>
      </w:r>
    </w:p>
    <w:p w:rsidR="00311521" w:rsidRPr="00C57BF7" w:rsidRDefault="00311521" w:rsidP="00311521">
      <w:pPr>
        <w:shd w:val="clear" w:color="auto" w:fill="FFFFFF"/>
        <w:tabs>
          <w:tab w:val="left" w:pos="7920"/>
        </w:tabs>
        <w:spacing w:line="360" w:lineRule="auto"/>
        <w:jc w:val="both"/>
        <w:rPr>
          <w:b/>
          <w:iCs/>
          <w:spacing w:val="-1"/>
          <w:sz w:val="28"/>
          <w:szCs w:val="28"/>
        </w:rPr>
      </w:pPr>
      <w:r w:rsidRPr="00C57BF7">
        <w:rPr>
          <w:noProof/>
          <w:sz w:val="28"/>
          <w:szCs w:val="28"/>
        </w:rPr>
        <w:pict>
          <v:rect id="_x0000_s1043" style="position:absolute;left:0;text-align:left;margin-left:.05pt;margin-top:8pt;width:363.15pt;height:24pt;z-index:251677696">
            <v:textbox style="mso-next-textbox:#_x0000_s1043">
              <w:txbxContent>
                <w:p w:rsidR="00311521" w:rsidRPr="00B17739" w:rsidRDefault="00311521" w:rsidP="00311521">
                  <w:pPr>
                    <w:jc w:val="center"/>
                  </w:pPr>
                  <w:r w:rsidRPr="00B17739">
                    <w:t>Установите формы проведения экзаменов</w:t>
                  </w:r>
                </w:p>
              </w:txbxContent>
            </v:textbox>
          </v:rect>
        </w:pict>
      </w:r>
    </w:p>
    <w:p w:rsidR="00311521" w:rsidRPr="00C57BF7" w:rsidRDefault="00311521" w:rsidP="00311521">
      <w:pPr>
        <w:shd w:val="clear" w:color="auto" w:fill="FFFFFF"/>
        <w:tabs>
          <w:tab w:val="left" w:pos="7920"/>
        </w:tabs>
        <w:spacing w:line="360" w:lineRule="auto"/>
        <w:jc w:val="both"/>
        <w:rPr>
          <w:b/>
          <w:iCs/>
          <w:spacing w:val="-1"/>
          <w:sz w:val="28"/>
          <w:szCs w:val="28"/>
        </w:rPr>
      </w:pPr>
      <w:r w:rsidRPr="00C57BF7">
        <w:rPr>
          <w:noProof/>
          <w:sz w:val="28"/>
          <w:szCs w:val="28"/>
        </w:rPr>
        <w:pict>
          <v:shape id="_x0000_s1050" type="#_x0000_t32" style="position:absolute;left:0;text-align:left;margin-left:150.6pt;margin-top:7.85pt;width:.5pt;height:14.25pt;flip:x;z-index:251684864" o:connectortype="straight">
            <v:stroke endarrow="block"/>
          </v:shape>
        </w:pict>
      </w:r>
    </w:p>
    <w:p w:rsidR="00311521" w:rsidRPr="00C57BF7" w:rsidRDefault="00311521" w:rsidP="00311521">
      <w:pPr>
        <w:spacing w:line="360" w:lineRule="auto"/>
        <w:rPr>
          <w:sz w:val="28"/>
          <w:szCs w:val="28"/>
        </w:rPr>
      </w:pPr>
      <w:r w:rsidRPr="00C57BF7">
        <w:rPr>
          <w:noProof/>
          <w:sz w:val="28"/>
          <w:szCs w:val="28"/>
        </w:rPr>
        <w:pict>
          <v:rect id="_x0000_s1040" style="position:absolute;margin-left:.05pt;margin-top:8.15pt;width:363.55pt;height:23.1pt;z-index:251674624">
            <v:textbox style="mso-next-textbox:#_x0000_s1040">
              <w:txbxContent>
                <w:p w:rsidR="00311521" w:rsidRPr="006E2EBF" w:rsidRDefault="00311521" w:rsidP="00311521">
                  <w:pPr>
                    <w:jc w:val="center"/>
                  </w:pPr>
                  <w:r w:rsidRPr="006E2EBF">
                    <w:t>Оцените трудозатраты студента</w:t>
                  </w:r>
                </w:p>
              </w:txbxContent>
            </v:textbox>
          </v:rect>
        </w:pict>
      </w:r>
    </w:p>
    <w:p w:rsidR="00311521" w:rsidRPr="00C57BF7" w:rsidRDefault="00311521" w:rsidP="00311521">
      <w:pPr>
        <w:pStyle w:val="af1"/>
        <w:rPr>
          <w:b/>
          <w:szCs w:val="28"/>
        </w:rPr>
      </w:pPr>
      <w:r w:rsidRPr="00C57BF7">
        <w:rPr>
          <w:noProof/>
          <w:szCs w:val="28"/>
        </w:rPr>
        <w:pict>
          <v:rect id="_x0000_s1041" style="position:absolute;margin-left:.25pt;margin-top:27.5pt;width:363.35pt;height:23.25pt;z-index:251675648">
            <v:textbox style="mso-next-textbox:#_x0000_s1041">
              <w:txbxContent>
                <w:p w:rsidR="00311521" w:rsidRPr="006E2EBF" w:rsidRDefault="00311521" w:rsidP="00311521">
                  <w:pPr>
                    <w:jc w:val="center"/>
                  </w:pPr>
                  <w:r w:rsidRPr="006E2EBF">
                    <w:t>Оцените количество зачетных единиц</w:t>
                  </w:r>
                </w:p>
              </w:txbxContent>
            </v:textbox>
          </v:rect>
        </w:pict>
      </w:r>
      <w:r w:rsidRPr="00C57BF7">
        <w:rPr>
          <w:noProof/>
          <w:szCs w:val="28"/>
        </w:rPr>
        <w:pict>
          <v:shape id="_x0000_s1051" type="#_x0000_t32" style="position:absolute;margin-left:150.55pt;margin-top:3.5pt;width:.05pt;height:15.6pt;z-index:251685888" o:connectortype="straight">
            <v:stroke endarrow="block"/>
          </v:shape>
        </w:pict>
      </w:r>
    </w:p>
    <w:p w:rsidR="00311521" w:rsidRPr="00C57BF7" w:rsidRDefault="00311521" w:rsidP="00311521">
      <w:pPr>
        <w:jc w:val="center"/>
        <w:rPr>
          <w:b/>
          <w:sz w:val="28"/>
          <w:szCs w:val="28"/>
        </w:rPr>
      </w:pPr>
    </w:p>
    <w:p w:rsidR="00311521" w:rsidRPr="00C57BF7" w:rsidRDefault="00311521" w:rsidP="00311521">
      <w:pPr>
        <w:jc w:val="center"/>
        <w:rPr>
          <w:b/>
          <w:sz w:val="28"/>
          <w:szCs w:val="28"/>
        </w:rPr>
      </w:pPr>
    </w:p>
    <w:p w:rsidR="00311521" w:rsidRDefault="00311521" w:rsidP="00311521">
      <w:pPr>
        <w:pStyle w:val="a8"/>
        <w:tabs>
          <w:tab w:val="left" w:pos="1260"/>
        </w:tabs>
        <w:spacing w:after="0" w:line="240" w:lineRule="auto"/>
        <w:ind w:left="0" w:firstLine="426"/>
        <w:jc w:val="both"/>
        <w:rPr>
          <w:rFonts w:ascii="Times New Roman" w:hAnsi="Times New Roman"/>
          <w:sz w:val="28"/>
          <w:szCs w:val="28"/>
          <w:lang w:val="ru-RU"/>
        </w:rPr>
      </w:pPr>
    </w:p>
    <w:p w:rsidR="00311521" w:rsidRPr="00F44258" w:rsidRDefault="00311521" w:rsidP="00311521">
      <w:pPr>
        <w:pStyle w:val="a8"/>
        <w:tabs>
          <w:tab w:val="left" w:pos="126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lang w:val="ru-RU"/>
        </w:rPr>
        <w:t>2</w:t>
      </w:r>
      <w:r>
        <w:rPr>
          <w:rFonts w:ascii="Times New Roman" w:hAnsi="Times New Roman"/>
          <w:sz w:val="28"/>
          <w:szCs w:val="28"/>
          <w:lang w:val="ru-RU"/>
        </w:rPr>
        <w:t xml:space="preserve">.2 </w:t>
      </w:r>
      <w:r w:rsidRPr="00F44258">
        <w:rPr>
          <w:rFonts w:ascii="Times New Roman" w:hAnsi="Times New Roman"/>
          <w:sz w:val="28"/>
          <w:szCs w:val="28"/>
        </w:rPr>
        <w:t>Для определения количества кредитов по модулю необходимо рассчитать трудозатраты обучающегося. В понятие трудозатрат входят все виды работы по модулю (лекции, семинарские занятия, самостоятельная работа, учебные практики, подготовка к занятиям и экзаменам, выполнение домашних работ).</w:t>
      </w:r>
    </w:p>
    <w:p w:rsidR="00311521" w:rsidRPr="00F44258" w:rsidRDefault="00311521" w:rsidP="00311521">
      <w:pPr>
        <w:pStyle w:val="a8"/>
        <w:tabs>
          <w:tab w:val="left" w:pos="1260"/>
        </w:tabs>
        <w:spacing w:after="0" w:line="240" w:lineRule="auto"/>
        <w:ind w:left="0" w:firstLine="426"/>
        <w:jc w:val="both"/>
        <w:rPr>
          <w:rFonts w:ascii="Times New Roman" w:hAnsi="Times New Roman"/>
          <w:sz w:val="28"/>
          <w:szCs w:val="28"/>
          <w:lang w:val="ru-RU"/>
        </w:rPr>
      </w:pPr>
      <w:r w:rsidRPr="00F44258">
        <w:rPr>
          <w:rFonts w:ascii="Times New Roman" w:hAnsi="Times New Roman"/>
          <w:sz w:val="28"/>
          <w:szCs w:val="28"/>
        </w:rPr>
        <w:t xml:space="preserve">Для расчета трудозатрат </w:t>
      </w:r>
      <w:r w:rsidRPr="00F44258">
        <w:rPr>
          <w:rFonts w:ascii="Times New Roman" w:hAnsi="Times New Roman"/>
          <w:sz w:val="28"/>
          <w:szCs w:val="28"/>
          <w:lang w:val="kk-KZ"/>
        </w:rPr>
        <w:t xml:space="preserve"> </w:t>
      </w:r>
      <w:r w:rsidRPr="00F44258">
        <w:rPr>
          <w:rFonts w:ascii="Times New Roman" w:hAnsi="Times New Roman"/>
          <w:sz w:val="28"/>
          <w:szCs w:val="28"/>
        </w:rPr>
        <w:t>регулярно проводит</w:t>
      </w:r>
      <w:r w:rsidRPr="00F44258">
        <w:rPr>
          <w:rFonts w:ascii="Times New Roman" w:hAnsi="Times New Roman"/>
          <w:sz w:val="28"/>
          <w:szCs w:val="28"/>
          <w:lang w:val="kk-KZ"/>
        </w:rPr>
        <w:t xml:space="preserve">ся </w:t>
      </w:r>
      <w:r w:rsidRPr="00F44258">
        <w:rPr>
          <w:rFonts w:ascii="Times New Roman" w:hAnsi="Times New Roman"/>
          <w:sz w:val="28"/>
          <w:szCs w:val="28"/>
        </w:rPr>
        <w:t xml:space="preserve"> мониторинг</w:t>
      </w:r>
      <w:r w:rsidRPr="00F44258">
        <w:rPr>
          <w:rFonts w:ascii="Times New Roman" w:hAnsi="Times New Roman"/>
          <w:sz w:val="28"/>
          <w:szCs w:val="28"/>
          <w:lang w:val="ru-RU"/>
        </w:rPr>
        <w:t>. Д</w:t>
      </w:r>
      <w:r w:rsidRPr="00F44258">
        <w:rPr>
          <w:rFonts w:ascii="Times New Roman" w:hAnsi="Times New Roman"/>
          <w:sz w:val="28"/>
          <w:szCs w:val="28"/>
        </w:rPr>
        <w:t>ля мониторинга провод</w:t>
      </w:r>
      <w:r w:rsidRPr="00F44258">
        <w:rPr>
          <w:rFonts w:ascii="Times New Roman" w:hAnsi="Times New Roman"/>
          <w:sz w:val="28"/>
          <w:szCs w:val="28"/>
          <w:lang w:val="kk-KZ"/>
        </w:rPr>
        <w:t xml:space="preserve">ятся </w:t>
      </w:r>
      <w:r w:rsidRPr="00F44258">
        <w:rPr>
          <w:rFonts w:ascii="Times New Roman" w:hAnsi="Times New Roman"/>
          <w:sz w:val="28"/>
          <w:szCs w:val="28"/>
        </w:rPr>
        <w:t xml:space="preserve"> исследования в форме анкетирования студентов или в виде дневника студента. Обучающиеся  указ</w:t>
      </w:r>
      <w:r w:rsidRPr="00F44258">
        <w:rPr>
          <w:rFonts w:ascii="Times New Roman" w:hAnsi="Times New Roman"/>
          <w:sz w:val="28"/>
          <w:szCs w:val="28"/>
          <w:lang w:val="kk-KZ"/>
        </w:rPr>
        <w:t>ывают</w:t>
      </w:r>
      <w:r w:rsidRPr="00F44258">
        <w:rPr>
          <w:rFonts w:ascii="Times New Roman" w:hAnsi="Times New Roman"/>
          <w:sz w:val="28"/>
          <w:szCs w:val="28"/>
        </w:rPr>
        <w:t xml:space="preserve"> затраты времени, потраченные на предполагаемый модулем определенный вид работы. Опрос обучающихся рекомендуется проводить два раза в год, дневники заполняются еженедельно</w:t>
      </w:r>
      <w:r w:rsidRPr="00F44258">
        <w:rPr>
          <w:rFonts w:ascii="Times New Roman" w:hAnsi="Times New Roman"/>
          <w:sz w:val="28"/>
          <w:szCs w:val="28"/>
          <w:lang w:val="ru-RU"/>
        </w:rPr>
        <w:t xml:space="preserve">. </w:t>
      </w:r>
    </w:p>
    <w:p w:rsidR="00311521" w:rsidRPr="00F44258" w:rsidRDefault="00311521" w:rsidP="00311521">
      <w:pPr>
        <w:ind w:firstLine="426"/>
        <w:jc w:val="both"/>
        <w:rPr>
          <w:sz w:val="28"/>
          <w:szCs w:val="28"/>
        </w:rPr>
      </w:pPr>
      <w:r>
        <w:rPr>
          <w:sz w:val="28"/>
          <w:szCs w:val="28"/>
        </w:rPr>
        <w:t>2.</w:t>
      </w:r>
      <w:r w:rsidRPr="00F44258">
        <w:rPr>
          <w:sz w:val="28"/>
          <w:szCs w:val="28"/>
        </w:rPr>
        <w:t>3 Для каждого модуля долж</w:t>
      </w:r>
      <w:r>
        <w:rPr>
          <w:sz w:val="28"/>
          <w:szCs w:val="28"/>
        </w:rPr>
        <w:t>ен</w:t>
      </w:r>
      <w:r w:rsidRPr="00F44258">
        <w:rPr>
          <w:sz w:val="28"/>
          <w:szCs w:val="28"/>
        </w:rPr>
        <w:t xml:space="preserve"> быть составлен </w:t>
      </w:r>
      <w:r>
        <w:rPr>
          <w:sz w:val="28"/>
          <w:szCs w:val="28"/>
        </w:rPr>
        <w:t>ф</w:t>
      </w:r>
      <w:r w:rsidRPr="00F44258">
        <w:rPr>
          <w:sz w:val="28"/>
          <w:szCs w:val="28"/>
        </w:rPr>
        <w:t>ормуляр</w:t>
      </w:r>
      <w:r>
        <w:rPr>
          <w:sz w:val="28"/>
          <w:szCs w:val="28"/>
        </w:rPr>
        <w:t xml:space="preserve"> (</w:t>
      </w:r>
      <w:r w:rsidRPr="00606FD7">
        <w:rPr>
          <w:color w:val="FF0000"/>
          <w:sz w:val="28"/>
          <w:szCs w:val="28"/>
        </w:rPr>
        <w:t xml:space="preserve">каталог модульных курсов </w:t>
      </w:r>
      <w:r>
        <w:rPr>
          <w:color w:val="FF0000"/>
          <w:sz w:val="28"/>
          <w:szCs w:val="28"/>
        </w:rPr>
        <w:t>или</w:t>
      </w:r>
      <w:r w:rsidRPr="00606FD7">
        <w:rPr>
          <w:color w:val="FF0000"/>
          <w:sz w:val="28"/>
          <w:szCs w:val="28"/>
        </w:rPr>
        <w:t xml:space="preserve"> </w:t>
      </w:r>
      <w:r>
        <w:rPr>
          <w:color w:val="FF0000"/>
          <w:sz w:val="28"/>
          <w:szCs w:val="28"/>
        </w:rPr>
        <w:t>м</w:t>
      </w:r>
      <w:r w:rsidRPr="00606FD7">
        <w:rPr>
          <w:color w:val="FF0000"/>
          <w:sz w:val="28"/>
          <w:szCs w:val="28"/>
        </w:rPr>
        <w:t>одульный справочник</w:t>
      </w:r>
      <w:r>
        <w:rPr>
          <w:color w:val="FF0000"/>
          <w:sz w:val="28"/>
          <w:szCs w:val="28"/>
        </w:rPr>
        <w:t>)</w:t>
      </w:r>
      <w:r w:rsidRPr="00F44258">
        <w:rPr>
          <w:sz w:val="28"/>
          <w:szCs w:val="28"/>
        </w:rPr>
        <w:t xml:space="preserve"> </w:t>
      </w:r>
      <w:r>
        <w:rPr>
          <w:sz w:val="28"/>
          <w:szCs w:val="28"/>
        </w:rPr>
        <w:t xml:space="preserve">- </w:t>
      </w:r>
      <w:r w:rsidRPr="00F44258">
        <w:rPr>
          <w:sz w:val="28"/>
          <w:szCs w:val="28"/>
        </w:rPr>
        <w:t>описание, которое  должно включать следующие компоненты (</w:t>
      </w:r>
      <w:r w:rsidRPr="009E63AB">
        <w:rPr>
          <w:color w:val="FF0000"/>
          <w:sz w:val="28"/>
          <w:szCs w:val="28"/>
        </w:rPr>
        <w:t>приложение 1</w:t>
      </w:r>
      <w:r w:rsidRPr="00F44258">
        <w:rPr>
          <w:sz w:val="28"/>
          <w:szCs w:val="28"/>
        </w:rPr>
        <w:t xml:space="preserve">): </w:t>
      </w:r>
    </w:p>
    <w:p w:rsidR="00311521" w:rsidRPr="00F44258" w:rsidRDefault="00311521" w:rsidP="00311521">
      <w:pPr>
        <w:pStyle w:val="a8"/>
        <w:tabs>
          <w:tab w:val="left" w:pos="126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1) название модуля и шифр;</w:t>
      </w:r>
    </w:p>
    <w:p w:rsidR="00311521" w:rsidRPr="00F44258" w:rsidRDefault="00311521" w:rsidP="00311521">
      <w:pPr>
        <w:pStyle w:val="a8"/>
        <w:tabs>
          <w:tab w:val="left" w:pos="126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2) ответственный за модуль;</w:t>
      </w:r>
    </w:p>
    <w:p w:rsidR="00311521" w:rsidRPr="00F44258" w:rsidRDefault="00311521" w:rsidP="00311521">
      <w:pPr>
        <w:pStyle w:val="a8"/>
        <w:tabs>
          <w:tab w:val="left" w:pos="108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3) тип модуля (</w:t>
      </w:r>
      <w:r w:rsidRPr="00F44258">
        <w:rPr>
          <w:rFonts w:ascii="Times New Roman" w:hAnsi="Times New Roman"/>
          <w:sz w:val="28"/>
          <w:szCs w:val="28"/>
          <w:lang w:eastAsia="ru-RU"/>
        </w:rPr>
        <w:t>общий обязательный модуль/обязательный модуль по специализации, модуль по выбору</w:t>
      </w:r>
      <w:r w:rsidRPr="00F44258">
        <w:rPr>
          <w:rFonts w:ascii="Times New Roman" w:hAnsi="Times New Roman"/>
          <w:sz w:val="28"/>
          <w:szCs w:val="28"/>
        </w:rPr>
        <w:t>);</w:t>
      </w:r>
    </w:p>
    <w:p w:rsidR="00311521" w:rsidRPr="00F44258" w:rsidRDefault="00311521" w:rsidP="00311521">
      <w:pPr>
        <w:pStyle w:val="a8"/>
        <w:tabs>
          <w:tab w:val="left" w:pos="108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4) уровень модуля (BA/MA/PhD);</w:t>
      </w:r>
    </w:p>
    <w:p w:rsidR="00311521" w:rsidRPr="00F44258" w:rsidRDefault="00311521" w:rsidP="00311521">
      <w:pPr>
        <w:pStyle w:val="a8"/>
        <w:tabs>
          <w:tab w:val="left" w:pos="108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5) количество часов в неделю;</w:t>
      </w:r>
    </w:p>
    <w:p w:rsidR="00311521" w:rsidRPr="00F44258" w:rsidRDefault="00311521" w:rsidP="00311521">
      <w:pPr>
        <w:pStyle w:val="a8"/>
        <w:tabs>
          <w:tab w:val="left" w:pos="108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6) количество кредитов;</w:t>
      </w:r>
    </w:p>
    <w:p w:rsidR="00311521" w:rsidRPr="00F44258" w:rsidRDefault="00311521" w:rsidP="00311521">
      <w:pPr>
        <w:pStyle w:val="a8"/>
        <w:tabs>
          <w:tab w:val="left" w:pos="108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7) форма обучения;</w:t>
      </w:r>
    </w:p>
    <w:p w:rsidR="00311521" w:rsidRPr="00F44258" w:rsidRDefault="00311521" w:rsidP="00311521">
      <w:pPr>
        <w:pStyle w:val="a8"/>
        <w:tabs>
          <w:tab w:val="left" w:pos="108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8) семестр;</w:t>
      </w:r>
    </w:p>
    <w:p w:rsidR="00311521" w:rsidRPr="00F44258" w:rsidRDefault="00311521" w:rsidP="00311521">
      <w:pPr>
        <w:pStyle w:val="a8"/>
        <w:tabs>
          <w:tab w:val="left" w:pos="108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9) количество обучающихся (минимальное/максимальное количество);</w:t>
      </w:r>
    </w:p>
    <w:p w:rsidR="00311521" w:rsidRPr="00F44258" w:rsidRDefault="00311521" w:rsidP="00311521">
      <w:pPr>
        <w:pStyle w:val="a8"/>
        <w:tabs>
          <w:tab w:val="left" w:pos="900"/>
          <w:tab w:val="left" w:pos="126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10) пререквизиты модуля;</w:t>
      </w:r>
    </w:p>
    <w:p w:rsidR="00311521" w:rsidRPr="00F44258" w:rsidRDefault="00311521" w:rsidP="00311521">
      <w:pPr>
        <w:pStyle w:val="a8"/>
        <w:tabs>
          <w:tab w:val="left" w:pos="900"/>
          <w:tab w:val="left" w:pos="126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11) содержание модуля (описать содержание модуля);</w:t>
      </w:r>
    </w:p>
    <w:p w:rsidR="00311521" w:rsidRPr="00F44258" w:rsidRDefault="00311521" w:rsidP="00311521">
      <w:pPr>
        <w:pStyle w:val="a8"/>
        <w:tabs>
          <w:tab w:val="left" w:pos="900"/>
          <w:tab w:val="left" w:pos="126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lastRenderedPageBreak/>
        <w:t xml:space="preserve"> 12) результаты обучения (сформулировать в виде предметных и надпредметных компетенций);</w:t>
      </w:r>
    </w:p>
    <w:p w:rsidR="00311521" w:rsidRPr="00F44258" w:rsidRDefault="00311521" w:rsidP="00311521">
      <w:pPr>
        <w:pStyle w:val="a8"/>
        <w:tabs>
          <w:tab w:val="left" w:pos="900"/>
          <w:tab w:val="left" w:pos="126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13) форма итогового контроля;</w:t>
      </w:r>
    </w:p>
    <w:p w:rsidR="00311521" w:rsidRPr="00F44258" w:rsidRDefault="00311521" w:rsidP="00311521">
      <w:pPr>
        <w:pStyle w:val="a8"/>
        <w:tabs>
          <w:tab w:val="left" w:pos="900"/>
          <w:tab w:val="left" w:pos="126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14) условия для получения кредитов (выполнение всех видов работ, предусмотренных модулем, положительная оценка за экзамен);</w:t>
      </w:r>
    </w:p>
    <w:p w:rsidR="00311521" w:rsidRPr="00F44258" w:rsidRDefault="00311521" w:rsidP="00311521">
      <w:pPr>
        <w:pStyle w:val="a8"/>
        <w:tabs>
          <w:tab w:val="left" w:pos="900"/>
          <w:tab w:val="left" w:pos="1260"/>
        </w:tabs>
        <w:spacing w:after="0" w:line="240" w:lineRule="auto"/>
        <w:ind w:left="0" w:firstLine="426"/>
        <w:jc w:val="both"/>
        <w:rPr>
          <w:rFonts w:ascii="Times New Roman" w:hAnsi="Times New Roman"/>
          <w:sz w:val="28"/>
          <w:szCs w:val="28"/>
        </w:rPr>
      </w:pPr>
      <w:r w:rsidRPr="00F44258">
        <w:rPr>
          <w:rFonts w:ascii="Times New Roman" w:hAnsi="Times New Roman"/>
          <w:sz w:val="28"/>
          <w:szCs w:val="28"/>
        </w:rPr>
        <w:t xml:space="preserve"> 15) продолжительность модуля (один семестр или два семестра);</w:t>
      </w:r>
    </w:p>
    <w:p w:rsidR="00311521" w:rsidRPr="00F44258" w:rsidRDefault="00311521" w:rsidP="00311521">
      <w:pPr>
        <w:pStyle w:val="a8"/>
        <w:tabs>
          <w:tab w:val="left" w:pos="900"/>
          <w:tab w:val="left" w:pos="1260"/>
        </w:tabs>
        <w:spacing w:after="0" w:line="240" w:lineRule="auto"/>
        <w:ind w:left="0" w:firstLine="426"/>
        <w:jc w:val="both"/>
        <w:rPr>
          <w:rFonts w:ascii="Times New Roman" w:hAnsi="Times New Roman"/>
          <w:sz w:val="28"/>
          <w:szCs w:val="28"/>
          <w:lang w:val="ru-RU"/>
        </w:rPr>
      </w:pPr>
      <w:r w:rsidRPr="00F44258">
        <w:rPr>
          <w:rFonts w:ascii="Times New Roman" w:hAnsi="Times New Roman"/>
          <w:sz w:val="28"/>
          <w:szCs w:val="28"/>
        </w:rPr>
        <w:t xml:space="preserve"> 16) дата обновления.</w:t>
      </w:r>
    </w:p>
    <w:p w:rsidR="00311521" w:rsidRPr="00F44258" w:rsidRDefault="00311521" w:rsidP="00311521">
      <w:pPr>
        <w:pStyle w:val="a7"/>
        <w:spacing w:after="0" w:line="240" w:lineRule="auto"/>
        <w:ind w:left="0" w:firstLine="426"/>
        <w:jc w:val="both"/>
        <w:rPr>
          <w:rFonts w:ascii="Times New Roman" w:hAnsi="Times New Roman"/>
          <w:b/>
          <w:sz w:val="28"/>
          <w:szCs w:val="28"/>
          <w:lang w:val="ru-RU"/>
        </w:rPr>
      </w:pPr>
      <w:r>
        <w:rPr>
          <w:rFonts w:ascii="Times New Roman" w:hAnsi="Times New Roman"/>
          <w:sz w:val="28"/>
          <w:szCs w:val="28"/>
          <w:lang w:val="ru-RU"/>
        </w:rPr>
        <w:t>2.4</w:t>
      </w:r>
      <w:r w:rsidRPr="00F44258">
        <w:rPr>
          <w:rFonts w:ascii="Times New Roman" w:hAnsi="Times New Roman"/>
          <w:sz w:val="28"/>
          <w:szCs w:val="28"/>
          <w:lang w:val="ru-RU"/>
        </w:rPr>
        <w:t xml:space="preserve"> </w:t>
      </w:r>
      <w:r w:rsidRPr="00F44258">
        <w:rPr>
          <w:rFonts w:ascii="Times New Roman" w:hAnsi="Times New Roman"/>
          <w:sz w:val="28"/>
          <w:szCs w:val="28"/>
        </w:rPr>
        <w:t>При разработке модулей</w:t>
      </w:r>
      <w:r w:rsidRPr="00F44258">
        <w:rPr>
          <w:rFonts w:ascii="Times New Roman" w:hAnsi="Times New Roman"/>
          <w:sz w:val="28"/>
          <w:szCs w:val="28"/>
          <w:lang w:val="ru-RU"/>
        </w:rPr>
        <w:t xml:space="preserve"> необходимо придерживаться следующих </w:t>
      </w:r>
      <w:r w:rsidRPr="00F44258">
        <w:rPr>
          <w:rFonts w:ascii="Times New Roman" w:hAnsi="Times New Roman"/>
          <w:b/>
          <w:sz w:val="28"/>
          <w:szCs w:val="28"/>
          <w:lang w:val="ru-RU"/>
        </w:rPr>
        <w:t xml:space="preserve">рекомендаций: </w:t>
      </w:r>
    </w:p>
    <w:p w:rsidR="00311521" w:rsidRPr="00995E63" w:rsidRDefault="00311521" w:rsidP="00311521">
      <w:pPr>
        <w:pStyle w:val="a8"/>
        <w:numPr>
          <w:ilvl w:val="0"/>
          <w:numId w:val="32"/>
        </w:numPr>
        <w:spacing w:after="0" w:line="240" w:lineRule="auto"/>
        <w:jc w:val="both"/>
        <w:rPr>
          <w:rFonts w:ascii="Times New Roman" w:hAnsi="Times New Roman"/>
          <w:sz w:val="28"/>
          <w:szCs w:val="28"/>
          <w:lang w:val="ru-RU"/>
        </w:rPr>
      </w:pPr>
      <w:r w:rsidRPr="00995E63">
        <w:rPr>
          <w:rFonts w:ascii="Times New Roman" w:hAnsi="Times New Roman"/>
          <w:sz w:val="28"/>
          <w:szCs w:val="28"/>
          <w:lang w:val="ru-RU"/>
        </w:rPr>
        <w:t xml:space="preserve">  один модуль может состоять из одной или нескольких дисциплин;</w:t>
      </w:r>
    </w:p>
    <w:p w:rsidR="00311521" w:rsidRPr="00995E63" w:rsidRDefault="00311521" w:rsidP="00311521">
      <w:pPr>
        <w:numPr>
          <w:ilvl w:val="0"/>
          <w:numId w:val="3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5E63">
        <w:rPr>
          <w:sz w:val="28"/>
          <w:szCs w:val="28"/>
        </w:rPr>
        <w:t xml:space="preserve">большие по содержанию, но завершенные во временном и содержательном плане дисциплины могут быть представлены как один модуль, т.е. дисциплины, имеющие объем 3 кредита (5 </w:t>
      </w:r>
      <w:r w:rsidRPr="00995E63">
        <w:rPr>
          <w:sz w:val="28"/>
          <w:szCs w:val="28"/>
          <w:lang w:val="en-US"/>
        </w:rPr>
        <w:t>ECTS</w:t>
      </w:r>
      <w:r w:rsidRPr="00995E63">
        <w:rPr>
          <w:sz w:val="28"/>
          <w:szCs w:val="28"/>
        </w:rPr>
        <w:t>) и более, представлять  отдельными модулями;</w:t>
      </w:r>
    </w:p>
    <w:p w:rsidR="00311521" w:rsidRPr="00995E63" w:rsidRDefault="00311521" w:rsidP="00311521">
      <w:pPr>
        <w:numPr>
          <w:ilvl w:val="0"/>
          <w:numId w:val="3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5E63">
        <w:rPr>
          <w:sz w:val="28"/>
          <w:szCs w:val="28"/>
        </w:rPr>
        <w:t xml:space="preserve">небольшие по содержанию и взаимно дополняющие друг друга дисциплины могут быть объединены в один модуль, т.е.  дисциплины обязательного компонента и компонента по выбору объемом менее 3 кредитов (5 </w:t>
      </w:r>
      <w:r w:rsidRPr="00995E63">
        <w:rPr>
          <w:sz w:val="28"/>
          <w:szCs w:val="28"/>
          <w:lang w:val="en-US"/>
        </w:rPr>
        <w:t>ECTS</w:t>
      </w:r>
      <w:r w:rsidRPr="00995E63">
        <w:rPr>
          <w:sz w:val="28"/>
          <w:szCs w:val="28"/>
        </w:rPr>
        <w:t>), имеющие общие цели, содержание и междисциплинарные связи, можно объединить в один модуль;</w:t>
      </w:r>
    </w:p>
    <w:p w:rsidR="00311521" w:rsidRPr="00995E63" w:rsidRDefault="00311521" w:rsidP="00311521">
      <w:pPr>
        <w:numPr>
          <w:ilvl w:val="0"/>
          <w:numId w:val="3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5E63">
        <w:rPr>
          <w:sz w:val="28"/>
          <w:szCs w:val="28"/>
        </w:rPr>
        <w:t xml:space="preserve"> несколько дисциплин, т.е. составные компоненты в составе одного модуля, могут быть из родственных  и смежных дисциплин. Родственные дисциплины обеспечивают преемственность учебной программы и представляют различные уровни одной дисциплины, т.е.  модули обязательного компонента можно  расширить  и углубить элективными дисциплинами. Смежные дисциплины обеспечивают </w:t>
      </w:r>
      <w:r>
        <w:rPr>
          <w:sz w:val="28"/>
          <w:szCs w:val="28"/>
        </w:rPr>
        <w:t>м</w:t>
      </w:r>
      <w:r w:rsidRPr="00995E63">
        <w:rPr>
          <w:sz w:val="28"/>
          <w:szCs w:val="28"/>
        </w:rPr>
        <w:t>еждисциплинарность модуля и направлены на  формирование широкого спектра необходимых компетенций, выходящих за рамки одного модуля;</w:t>
      </w:r>
    </w:p>
    <w:p w:rsidR="00311521" w:rsidRPr="00995E63" w:rsidRDefault="00311521" w:rsidP="00311521">
      <w:pPr>
        <w:numPr>
          <w:ilvl w:val="0"/>
          <w:numId w:val="3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5E63">
        <w:rPr>
          <w:sz w:val="28"/>
          <w:szCs w:val="28"/>
        </w:rPr>
        <w:t>если модуль состоит из нескольких дисциплин, то определяется доля каждого компонента в кредитном выражении к общему количеству кредитов;</w:t>
      </w:r>
    </w:p>
    <w:p w:rsidR="00311521" w:rsidRPr="00995E63" w:rsidRDefault="00311521" w:rsidP="00311521">
      <w:pPr>
        <w:numPr>
          <w:ilvl w:val="0"/>
          <w:numId w:val="3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5E63">
        <w:rPr>
          <w:sz w:val="28"/>
          <w:szCs w:val="28"/>
        </w:rPr>
        <w:t>объем одного модуля зависит от трудозатрат работы студента;</w:t>
      </w:r>
    </w:p>
    <w:p w:rsidR="00311521" w:rsidRPr="00995E63" w:rsidRDefault="00311521" w:rsidP="00311521">
      <w:pPr>
        <w:numPr>
          <w:ilvl w:val="0"/>
          <w:numId w:val="3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5E63">
        <w:rPr>
          <w:sz w:val="28"/>
          <w:szCs w:val="28"/>
        </w:rPr>
        <w:t xml:space="preserve">продолжительность одного модуля составляет один семестр. Большие по содержанию модули могут продолжаться в течение одного академического года, но не более; </w:t>
      </w:r>
    </w:p>
    <w:p w:rsidR="00311521" w:rsidRPr="00995E63" w:rsidRDefault="00311521" w:rsidP="00311521">
      <w:pPr>
        <w:numPr>
          <w:ilvl w:val="0"/>
          <w:numId w:val="3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5E63">
        <w:rPr>
          <w:sz w:val="28"/>
          <w:szCs w:val="28"/>
        </w:rPr>
        <w:t xml:space="preserve">если модуль объединяет несколько взаимосвязанных между собой дисциплин, одна из которых является пререквизитом другой, то изучение должно быть последовательным. В таком случае одна дисциплина может изучаться в одном семестре, а другая в другом; </w:t>
      </w:r>
    </w:p>
    <w:p w:rsidR="00311521" w:rsidRPr="00995E63" w:rsidRDefault="00311521" w:rsidP="00311521">
      <w:pPr>
        <w:pStyle w:val="a8"/>
        <w:numPr>
          <w:ilvl w:val="0"/>
          <w:numId w:val="32"/>
        </w:numPr>
        <w:tabs>
          <w:tab w:val="left" w:pos="709"/>
        </w:tabs>
        <w:spacing w:after="0" w:line="240" w:lineRule="auto"/>
        <w:jc w:val="both"/>
        <w:rPr>
          <w:rFonts w:ascii="Times New Roman" w:hAnsi="Times New Roman"/>
          <w:sz w:val="28"/>
          <w:szCs w:val="28"/>
        </w:rPr>
      </w:pPr>
      <w:r w:rsidRPr="00995E63">
        <w:rPr>
          <w:rFonts w:ascii="Times New Roman" w:hAnsi="Times New Roman"/>
          <w:sz w:val="28"/>
          <w:szCs w:val="28"/>
          <w:lang w:val="ru-RU"/>
        </w:rPr>
        <w:t>е</w:t>
      </w:r>
      <w:r w:rsidRPr="00995E63">
        <w:rPr>
          <w:rFonts w:ascii="Times New Roman" w:hAnsi="Times New Roman"/>
          <w:sz w:val="28"/>
          <w:szCs w:val="28"/>
        </w:rPr>
        <w:t>сли модуль состоит из смежных дисциплин, котор</w:t>
      </w:r>
      <w:r w:rsidRPr="00995E63">
        <w:rPr>
          <w:rFonts w:ascii="Times New Roman" w:hAnsi="Times New Roman"/>
          <w:sz w:val="28"/>
          <w:szCs w:val="28"/>
          <w:lang w:val="ru-RU"/>
        </w:rPr>
        <w:t>ые</w:t>
      </w:r>
      <w:r w:rsidRPr="00995E63">
        <w:rPr>
          <w:rFonts w:ascii="Times New Roman" w:hAnsi="Times New Roman"/>
          <w:sz w:val="28"/>
          <w:szCs w:val="28"/>
        </w:rPr>
        <w:t xml:space="preserve"> не являются пререквизитом </w:t>
      </w:r>
      <w:r w:rsidRPr="00995E63">
        <w:rPr>
          <w:rFonts w:ascii="Times New Roman" w:hAnsi="Times New Roman"/>
          <w:sz w:val="28"/>
          <w:szCs w:val="28"/>
          <w:lang w:val="ru-RU"/>
        </w:rPr>
        <w:t xml:space="preserve">для </w:t>
      </w:r>
      <w:r w:rsidRPr="00995E63">
        <w:rPr>
          <w:rFonts w:ascii="Times New Roman" w:hAnsi="Times New Roman"/>
          <w:sz w:val="28"/>
          <w:szCs w:val="28"/>
        </w:rPr>
        <w:t>других составных компонентов, то возможно параллельное изучение дисциплин</w:t>
      </w:r>
      <w:r w:rsidRPr="00995E63">
        <w:rPr>
          <w:rFonts w:ascii="Times New Roman" w:hAnsi="Times New Roman"/>
          <w:sz w:val="28"/>
          <w:szCs w:val="28"/>
          <w:lang w:val="ru-RU"/>
        </w:rPr>
        <w:t>;</w:t>
      </w:r>
      <w:r w:rsidRPr="00995E63">
        <w:rPr>
          <w:rFonts w:ascii="Times New Roman" w:hAnsi="Times New Roman"/>
          <w:sz w:val="28"/>
          <w:szCs w:val="28"/>
        </w:rPr>
        <w:t xml:space="preserve"> </w:t>
      </w:r>
    </w:p>
    <w:p w:rsidR="00311521" w:rsidRPr="00995E63" w:rsidRDefault="00311521" w:rsidP="00311521">
      <w:pPr>
        <w:pStyle w:val="a8"/>
        <w:numPr>
          <w:ilvl w:val="0"/>
          <w:numId w:val="32"/>
        </w:numPr>
        <w:tabs>
          <w:tab w:val="left" w:pos="709"/>
          <w:tab w:val="left" w:pos="993"/>
        </w:tabs>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995E63">
        <w:rPr>
          <w:rFonts w:ascii="Times New Roman" w:hAnsi="Times New Roman"/>
          <w:sz w:val="28"/>
          <w:szCs w:val="28"/>
          <w:lang w:val="ru-RU"/>
        </w:rPr>
        <w:t xml:space="preserve">условием для получения кредитов по модулю является положительная оценка по итоговому контролю и выполнение всех видов работ, предусмотренных модулем. В случае если модуль состоит из нескольких </w:t>
      </w:r>
      <w:r w:rsidRPr="00995E63">
        <w:rPr>
          <w:rFonts w:ascii="Times New Roman" w:hAnsi="Times New Roman"/>
          <w:sz w:val="28"/>
          <w:szCs w:val="28"/>
          <w:lang w:val="ru-RU"/>
        </w:rPr>
        <w:lastRenderedPageBreak/>
        <w:t>дисциплин, то условием для получения кредитов по модулю является выполнение всех требований по составляющим компонентам;</w:t>
      </w:r>
    </w:p>
    <w:p w:rsidR="00311521" w:rsidRPr="00995E63" w:rsidRDefault="00311521" w:rsidP="00311521">
      <w:pPr>
        <w:pStyle w:val="a8"/>
        <w:numPr>
          <w:ilvl w:val="0"/>
          <w:numId w:val="32"/>
        </w:numPr>
        <w:tabs>
          <w:tab w:val="left" w:pos="709"/>
          <w:tab w:val="left" w:pos="993"/>
        </w:tabs>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ф</w:t>
      </w:r>
      <w:r w:rsidRPr="00995E63">
        <w:rPr>
          <w:rFonts w:ascii="Times New Roman" w:hAnsi="Times New Roman"/>
          <w:sz w:val="28"/>
          <w:szCs w:val="28"/>
          <w:lang w:val="ru-RU"/>
        </w:rPr>
        <w:t>ормой итогового контроля по модулю является экзамен</w:t>
      </w:r>
      <w:r>
        <w:rPr>
          <w:rFonts w:ascii="Times New Roman" w:hAnsi="Times New Roman"/>
          <w:sz w:val="28"/>
          <w:szCs w:val="28"/>
          <w:lang w:val="ru-RU"/>
        </w:rPr>
        <w:t>;</w:t>
      </w:r>
    </w:p>
    <w:p w:rsidR="00311521" w:rsidRPr="00995E63" w:rsidRDefault="00311521" w:rsidP="00311521">
      <w:pPr>
        <w:pStyle w:val="a8"/>
        <w:numPr>
          <w:ilvl w:val="0"/>
          <w:numId w:val="32"/>
        </w:numPr>
        <w:tabs>
          <w:tab w:val="left" w:pos="709"/>
          <w:tab w:val="left" w:pos="993"/>
        </w:tabs>
        <w:spacing w:after="0" w:line="240" w:lineRule="auto"/>
        <w:jc w:val="both"/>
        <w:rPr>
          <w:rFonts w:ascii="Times New Roman" w:hAnsi="Times New Roman"/>
          <w:sz w:val="28"/>
          <w:szCs w:val="28"/>
        </w:rPr>
      </w:pPr>
      <w:r>
        <w:rPr>
          <w:rFonts w:ascii="Times New Roman" w:hAnsi="Times New Roman"/>
          <w:sz w:val="28"/>
          <w:szCs w:val="28"/>
          <w:lang w:val="ru-RU"/>
        </w:rPr>
        <w:t xml:space="preserve"> в</w:t>
      </w:r>
      <w:r w:rsidRPr="00995E63">
        <w:rPr>
          <w:rFonts w:ascii="Times New Roman" w:hAnsi="Times New Roman"/>
          <w:sz w:val="28"/>
          <w:szCs w:val="28"/>
        </w:rPr>
        <w:t xml:space="preserve"> целях недопущения хаотичного выбора студентами элективных дисциплин и реализации разработанных </w:t>
      </w:r>
      <w:r w:rsidRPr="00995E63">
        <w:rPr>
          <w:rFonts w:ascii="Times New Roman" w:hAnsi="Times New Roman"/>
          <w:sz w:val="28"/>
          <w:szCs w:val="28"/>
          <w:lang w:val="ru-RU"/>
        </w:rPr>
        <w:t>в университете модульных курсов</w:t>
      </w:r>
      <w:r w:rsidRPr="00995E63">
        <w:rPr>
          <w:rFonts w:ascii="Times New Roman" w:hAnsi="Times New Roman"/>
          <w:sz w:val="28"/>
          <w:szCs w:val="28"/>
        </w:rPr>
        <w:t>,</w:t>
      </w:r>
      <w:r w:rsidRPr="00995E63">
        <w:rPr>
          <w:rFonts w:ascii="Times New Roman" w:hAnsi="Times New Roman"/>
          <w:sz w:val="24"/>
          <w:szCs w:val="24"/>
        </w:rPr>
        <w:t xml:space="preserve"> </w:t>
      </w:r>
      <w:r w:rsidRPr="00995E63">
        <w:rPr>
          <w:rFonts w:ascii="Times New Roman" w:hAnsi="Times New Roman"/>
          <w:sz w:val="28"/>
          <w:szCs w:val="28"/>
          <w:lang w:val="ru-RU"/>
        </w:rPr>
        <w:t xml:space="preserve">модульные образовательные программы целесообразно разрабатывать в разрезе </w:t>
      </w:r>
      <w:r w:rsidRPr="00995E63">
        <w:rPr>
          <w:rFonts w:ascii="Times New Roman" w:hAnsi="Times New Roman"/>
          <w:sz w:val="28"/>
          <w:szCs w:val="28"/>
        </w:rPr>
        <w:t xml:space="preserve">образовательных траекторий, позволяющих студенту «на выходе» в рамках специальности </w:t>
      </w:r>
      <w:r w:rsidRPr="00995E63">
        <w:rPr>
          <w:rStyle w:val="s1"/>
          <w:rFonts w:ascii="Times New Roman" w:hAnsi="Times New Roman"/>
          <w:sz w:val="28"/>
          <w:szCs w:val="28"/>
        </w:rPr>
        <w:t>высшего образования</w:t>
      </w:r>
      <w:r w:rsidRPr="00995E63">
        <w:rPr>
          <w:rFonts w:ascii="Times New Roman" w:hAnsi="Times New Roman"/>
          <w:sz w:val="28"/>
          <w:szCs w:val="28"/>
        </w:rPr>
        <w:t xml:space="preserve"> получить дополнительно определенный перечень профессиональных навыков и компетенций, ориентированных на конкретную сферу деятельности с учетом потребностей рынка труда и работодателей</w:t>
      </w:r>
      <w:r w:rsidRPr="00995E63">
        <w:rPr>
          <w:rFonts w:ascii="Times New Roman" w:hAnsi="Times New Roman"/>
          <w:sz w:val="28"/>
          <w:szCs w:val="28"/>
          <w:lang w:val="ru-RU"/>
        </w:rPr>
        <w:t xml:space="preserve"> (специализаций)</w:t>
      </w:r>
      <w:r w:rsidRPr="00995E63">
        <w:rPr>
          <w:rFonts w:ascii="Times New Roman" w:hAnsi="Times New Roman"/>
          <w:sz w:val="28"/>
          <w:szCs w:val="28"/>
        </w:rPr>
        <w:t>.</w:t>
      </w:r>
      <w:r w:rsidRPr="00995E63">
        <w:rPr>
          <w:rFonts w:ascii="Times New Roman" w:hAnsi="Times New Roman"/>
          <w:sz w:val="28"/>
          <w:szCs w:val="28"/>
          <w:lang w:val="ru-RU"/>
        </w:rPr>
        <w:t xml:space="preserve"> Форма модульной образовательной программы приведена в Приложении 3.</w:t>
      </w:r>
    </w:p>
    <w:p w:rsidR="00311521" w:rsidRDefault="00311521" w:rsidP="00311521">
      <w:pPr>
        <w:pStyle w:val="a8"/>
        <w:tabs>
          <w:tab w:val="left" w:pos="993"/>
        </w:tabs>
        <w:spacing w:after="0" w:line="240" w:lineRule="auto"/>
        <w:ind w:left="0" w:firstLine="426"/>
        <w:jc w:val="both"/>
        <w:rPr>
          <w:rFonts w:ascii="Times New Roman" w:hAnsi="Times New Roman"/>
          <w:sz w:val="28"/>
          <w:szCs w:val="28"/>
          <w:lang w:val="ru-RU"/>
        </w:rPr>
      </w:pPr>
      <w:r w:rsidRPr="00F44258">
        <w:rPr>
          <w:rFonts w:ascii="Times New Roman" w:hAnsi="Times New Roman"/>
          <w:sz w:val="28"/>
          <w:szCs w:val="28"/>
          <w:lang w:val="ru-RU"/>
        </w:rPr>
        <w:t xml:space="preserve">2.5 Для систематизации всех модульных образовательных программ университет централизованно разрабатывает </w:t>
      </w:r>
      <w:r>
        <w:rPr>
          <w:rFonts w:ascii="Times New Roman" w:hAnsi="Times New Roman"/>
          <w:sz w:val="28"/>
          <w:szCs w:val="28"/>
          <w:lang w:val="ru-RU"/>
        </w:rPr>
        <w:t>формуляр для описания модулей - к</w:t>
      </w:r>
      <w:r w:rsidRPr="00F44258">
        <w:rPr>
          <w:rFonts w:ascii="Times New Roman" w:hAnsi="Times New Roman"/>
          <w:sz w:val="28"/>
          <w:szCs w:val="28"/>
          <w:lang w:val="ru-RU"/>
        </w:rPr>
        <w:t xml:space="preserve">аталог модульных образовательных программ </w:t>
      </w:r>
      <w:r>
        <w:rPr>
          <w:rFonts w:ascii="Times New Roman" w:hAnsi="Times New Roman"/>
          <w:sz w:val="28"/>
          <w:szCs w:val="28"/>
          <w:lang w:val="ru-RU"/>
        </w:rPr>
        <w:t xml:space="preserve">(модульный справочник) </w:t>
      </w:r>
      <w:r w:rsidRPr="00F44258">
        <w:rPr>
          <w:rFonts w:ascii="Times New Roman" w:hAnsi="Times New Roman"/>
          <w:sz w:val="28"/>
          <w:szCs w:val="28"/>
          <w:lang w:val="ru-RU"/>
        </w:rPr>
        <w:t>в разрезе групп специальностей и образовательных траекторий (</w:t>
      </w:r>
      <w:r>
        <w:rPr>
          <w:rFonts w:ascii="Times New Roman" w:hAnsi="Times New Roman"/>
          <w:sz w:val="28"/>
          <w:szCs w:val="28"/>
          <w:lang w:val="ru-RU"/>
        </w:rPr>
        <w:t>п</w:t>
      </w:r>
      <w:r w:rsidRPr="00F44258">
        <w:rPr>
          <w:rFonts w:ascii="Times New Roman" w:hAnsi="Times New Roman"/>
          <w:sz w:val="28"/>
          <w:szCs w:val="28"/>
          <w:lang w:val="ru-RU"/>
        </w:rPr>
        <w:t xml:space="preserve">риложение </w:t>
      </w:r>
      <w:r>
        <w:rPr>
          <w:rFonts w:ascii="Times New Roman" w:hAnsi="Times New Roman"/>
          <w:sz w:val="28"/>
          <w:szCs w:val="28"/>
          <w:lang w:val="ru-RU"/>
        </w:rPr>
        <w:t>2</w:t>
      </w:r>
      <w:r w:rsidRPr="00F44258">
        <w:rPr>
          <w:rFonts w:ascii="Times New Roman" w:hAnsi="Times New Roman"/>
          <w:sz w:val="28"/>
          <w:szCs w:val="28"/>
          <w:lang w:val="ru-RU"/>
        </w:rPr>
        <w:t xml:space="preserve">), который размещается на сайте университета, образовательном портале  и обновляется по мере разработки новых программ обучения. </w:t>
      </w:r>
    </w:p>
    <w:p w:rsidR="00311521" w:rsidRPr="0040178C" w:rsidRDefault="00311521" w:rsidP="00311521">
      <w:pPr>
        <w:pStyle w:val="a8"/>
        <w:tabs>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lang w:val="ru-RU"/>
        </w:rPr>
        <w:t>2</w:t>
      </w:r>
      <w:r w:rsidRPr="0040178C">
        <w:rPr>
          <w:rFonts w:ascii="Times New Roman" w:hAnsi="Times New Roman"/>
          <w:sz w:val="28"/>
          <w:szCs w:val="28"/>
          <w:lang w:val="ru-RU"/>
        </w:rPr>
        <w:t xml:space="preserve">.6 </w:t>
      </w:r>
      <w:r w:rsidRPr="0040178C">
        <w:rPr>
          <w:rFonts w:ascii="Times New Roman" w:hAnsi="Times New Roman"/>
          <w:sz w:val="28"/>
          <w:szCs w:val="28"/>
        </w:rPr>
        <w:t>Перерасчет кредитов Республики Казахстан в кредиты ECTS и обратно осуществляется на основе переводных коэффициентов</w:t>
      </w:r>
      <w:r w:rsidRPr="0040178C">
        <w:rPr>
          <w:sz w:val="28"/>
          <w:szCs w:val="28"/>
        </w:rPr>
        <w:t>.</w:t>
      </w:r>
    </w:p>
    <w:p w:rsidR="00311521" w:rsidRPr="00C57BF7" w:rsidRDefault="00311521" w:rsidP="00311521">
      <w:pPr>
        <w:tabs>
          <w:tab w:val="left" w:pos="1080"/>
        </w:tabs>
        <w:ind w:firstLine="720"/>
        <w:jc w:val="both"/>
        <w:rPr>
          <w:sz w:val="28"/>
          <w:szCs w:val="28"/>
        </w:rPr>
      </w:pPr>
      <w:r>
        <w:rPr>
          <w:sz w:val="28"/>
          <w:szCs w:val="28"/>
        </w:rPr>
        <w:t>1.</w:t>
      </w:r>
      <w:r w:rsidRPr="00C57BF7">
        <w:rPr>
          <w:sz w:val="28"/>
          <w:szCs w:val="28"/>
        </w:rPr>
        <w:t xml:space="preserve"> Перерасчет кредитов ECTS в кредиты Республики Казахстан осуществляется путем деления кредитов ECTS на переводной коэффициент в зависимости от наполняемости 1 кредита ECTS по каждой дисциплине и уровня образовательных программ:</w:t>
      </w:r>
    </w:p>
    <w:p w:rsidR="00311521" w:rsidRPr="00C57BF7" w:rsidRDefault="00311521" w:rsidP="00311521">
      <w:pPr>
        <w:tabs>
          <w:tab w:val="left" w:pos="1080"/>
        </w:tabs>
        <w:ind w:firstLine="720"/>
        <w:jc w:val="both"/>
        <w:rPr>
          <w:sz w:val="28"/>
          <w:szCs w:val="28"/>
        </w:rPr>
      </w:pPr>
      <w:r>
        <w:rPr>
          <w:sz w:val="28"/>
          <w:szCs w:val="28"/>
        </w:rPr>
        <w:t>а</w:t>
      </w:r>
      <w:r w:rsidRPr="00C57BF7">
        <w:rPr>
          <w:sz w:val="28"/>
          <w:szCs w:val="28"/>
        </w:rPr>
        <w:t>) для бакалавриата -  в пределах от 1,5 до 1,8;</w:t>
      </w:r>
    </w:p>
    <w:p w:rsidR="00311521" w:rsidRPr="00C57BF7" w:rsidRDefault="00311521" w:rsidP="00311521">
      <w:pPr>
        <w:tabs>
          <w:tab w:val="left" w:pos="1080"/>
        </w:tabs>
        <w:ind w:firstLine="720"/>
        <w:jc w:val="both"/>
        <w:rPr>
          <w:sz w:val="28"/>
          <w:szCs w:val="28"/>
        </w:rPr>
      </w:pPr>
      <w:r>
        <w:rPr>
          <w:sz w:val="28"/>
          <w:szCs w:val="28"/>
        </w:rPr>
        <w:t>б</w:t>
      </w:r>
      <w:r w:rsidRPr="00C57BF7">
        <w:rPr>
          <w:sz w:val="28"/>
          <w:szCs w:val="28"/>
        </w:rPr>
        <w:t xml:space="preserve">) для профильной </w:t>
      </w:r>
      <w:r>
        <w:rPr>
          <w:sz w:val="28"/>
          <w:szCs w:val="28"/>
        </w:rPr>
        <w:t xml:space="preserve">магистратуры -  </w:t>
      </w:r>
      <w:r w:rsidRPr="00C57BF7">
        <w:rPr>
          <w:sz w:val="28"/>
          <w:szCs w:val="28"/>
        </w:rPr>
        <w:t>в</w:t>
      </w:r>
      <w:r>
        <w:rPr>
          <w:sz w:val="28"/>
          <w:szCs w:val="28"/>
        </w:rPr>
        <w:t xml:space="preserve"> </w:t>
      </w:r>
      <w:r w:rsidRPr="00C57BF7">
        <w:rPr>
          <w:sz w:val="28"/>
          <w:szCs w:val="28"/>
        </w:rPr>
        <w:t xml:space="preserve"> пределах от 2 </w:t>
      </w:r>
      <w:r>
        <w:rPr>
          <w:sz w:val="28"/>
          <w:szCs w:val="28"/>
        </w:rPr>
        <w:t xml:space="preserve"> </w:t>
      </w:r>
      <w:r w:rsidRPr="00C57BF7">
        <w:rPr>
          <w:sz w:val="28"/>
          <w:szCs w:val="28"/>
        </w:rPr>
        <w:t>до 2,4</w:t>
      </w:r>
      <w:r>
        <w:rPr>
          <w:sz w:val="28"/>
          <w:szCs w:val="28"/>
        </w:rPr>
        <w:t>, для научной и педагогической – в пределах от  2,5  до 3</w:t>
      </w:r>
      <w:r w:rsidRPr="00C57BF7">
        <w:rPr>
          <w:sz w:val="28"/>
          <w:szCs w:val="28"/>
        </w:rPr>
        <w:t>;</w:t>
      </w:r>
    </w:p>
    <w:p w:rsidR="00311521" w:rsidRPr="00C57BF7" w:rsidRDefault="00311521" w:rsidP="00311521">
      <w:pPr>
        <w:tabs>
          <w:tab w:val="left" w:pos="1080"/>
        </w:tabs>
        <w:ind w:firstLine="720"/>
        <w:jc w:val="both"/>
        <w:rPr>
          <w:sz w:val="28"/>
          <w:szCs w:val="28"/>
        </w:rPr>
      </w:pPr>
      <w:r>
        <w:rPr>
          <w:sz w:val="28"/>
          <w:szCs w:val="28"/>
        </w:rPr>
        <w:t>в</w:t>
      </w:r>
      <w:r w:rsidRPr="00C57BF7">
        <w:rPr>
          <w:sz w:val="28"/>
          <w:szCs w:val="28"/>
        </w:rPr>
        <w:t xml:space="preserve">) для докторантуры - в пределах от </w:t>
      </w:r>
      <w:r>
        <w:rPr>
          <w:sz w:val="28"/>
          <w:szCs w:val="28"/>
        </w:rPr>
        <w:t>3,5</w:t>
      </w:r>
      <w:r w:rsidRPr="00C57BF7">
        <w:rPr>
          <w:sz w:val="28"/>
          <w:szCs w:val="28"/>
        </w:rPr>
        <w:t xml:space="preserve"> до </w:t>
      </w:r>
      <w:r>
        <w:rPr>
          <w:sz w:val="28"/>
          <w:szCs w:val="28"/>
        </w:rPr>
        <w:t>4,2</w:t>
      </w:r>
      <w:r w:rsidRPr="00C57BF7">
        <w:rPr>
          <w:sz w:val="28"/>
          <w:szCs w:val="28"/>
        </w:rPr>
        <w:t>.</w:t>
      </w:r>
    </w:p>
    <w:p w:rsidR="00311521" w:rsidRPr="00C57BF7" w:rsidRDefault="00311521" w:rsidP="00311521">
      <w:pPr>
        <w:ind w:firstLine="720"/>
        <w:jc w:val="both"/>
        <w:rPr>
          <w:sz w:val="28"/>
          <w:szCs w:val="28"/>
        </w:rPr>
      </w:pPr>
      <w:r w:rsidRPr="00C57BF7">
        <w:rPr>
          <w:sz w:val="28"/>
          <w:szCs w:val="28"/>
        </w:rPr>
        <w:t xml:space="preserve">При этом кредиты формируются в целых единицах. </w:t>
      </w:r>
    </w:p>
    <w:p w:rsidR="00311521" w:rsidRPr="00C57BF7" w:rsidRDefault="00311521" w:rsidP="00311521">
      <w:pPr>
        <w:ind w:firstLine="720"/>
        <w:jc w:val="both"/>
        <w:rPr>
          <w:sz w:val="28"/>
          <w:szCs w:val="28"/>
        </w:rPr>
      </w:pPr>
      <w:r w:rsidRPr="00C57BF7">
        <w:rPr>
          <w:sz w:val="28"/>
          <w:szCs w:val="28"/>
        </w:rPr>
        <w:t>Трудоемкость курсовых проектов (работ) входит в общую трудоемкость дисциплины.</w:t>
      </w:r>
    </w:p>
    <w:p w:rsidR="00311521" w:rsidRDefault="00311521" w:rsidP="00311521">
      <w:pPr>
        <w:tabs>
          <w:tab w:val="left" w:pos="1080"/>
        </w:tabs>
        <w:ind w:firstLine="720"/>
        <w:jc w:val="both"/>
        <w:rPr>
          <w:sz w:val="28"/>
          <w:szCs w:val="28"/>
        </w:rPr>
      </w:pPr>
      <w:r>
        <w:rPr>
          <w:sz w:val="28"/>
          <w:szCs w:val="28"/>
        </w:rPr>
        <w:t>2.</w:t>
      </w:r>
      <w:r w:rsidRPr="00C57BF7">
        <w:rPr>
          <w:sz w:val="28"/>
          <w:szCs w:val="28"/>
        </w:rPr>
        <w:t xml:space="preserve"> Перерасчет кредитов Республики Казахстан в кредиты ECTS осуществляется путем умножения кредитов Республики Казахстан на указанный в пункте </w:t>
      </w:r>
      <w:r>
        <w:rPr>
          <w:sz w:val="28"/>
          <w:szCs w:val="28"/>
        </w:rPr>
        <w:t>1</w:t>
      </w:r>
      <w:r w:rsidRPr="00BE2AD7">
        <w:rPr>
          <w:sz w:val="28"/>
          <w:szCs w:val="28"/>
        </w:rPr>
        <w:t xml:space="preserve"> </w:t>
      </w:r>
      <w:r w:rsidRPr="00C57BF7">
        <w:rPr>
          <w:sz w:val="28"/>
          <w:szCs w:val="28"/>
        </w:rPr>
        <w:t>переводной коэффициент в зависимости от наполняемости 1 кредита Республики Казахстан по каждой дисциплине и уровня образовательных программ.</w:t>
      </w:r>
    </w:p>
    <w:p w:rsidR="00311521" w:rsidRDefault="00311521" w:rsidP="00311521">
      <w:pPr>
        <w:tabs>
          <w:tab w:val="left" w:pos="1080"/>
        </w:tabs>
        <w:ind w:firstLine="720"/>
        <w:jc w:val="both"/>
        <w:rPr>
          <w:sz w:val="28"/>
          <w:szCs w:val="28"/>
        </w:rPr>
      </w:pPr>
      <w:r>
        <w:rPr>
          <w:sz w:val="28"/>
          <w:szCs w:val="28"/>
        </w:rPr>
        <w:t>Данные переводные  коэффициенты используются для перерасчета кредитов теоретического обучения (с учетом аудиторных  занятий и самостоятельной работы).</w:t>
      </w:r>
    </w:p>
    <w:p w:rsidR="00311521" w:rsidRDefault="00311521" w:rsidP="00311521">
      <w:pPr>
        <w:tabs>
          <w:tab w:val="left" w:pos="1080"/>
        </w:tabs>
        <w:ind w:firstLine="720"/>
        <w:jc w:val="both"/>
        <w:rPr>
          <w:sz w:val="28"/>
          <w:szCs w:val="28"/>
        </w:rPr>
      </w:pPr>
      <w:r>
        <w:rPr>
          <w:sz w:val="28"/>
          <w:szCs w:val="28"/>
        </w:rPr>
        <w:t>3. Перерасчет  кредитов  других видов учебной работы осуществляется  по аналогии с пунктом 1с помощью следующих переводных  коэффициентов:</w:t>
      </w:r>
    </w:p>
    <w:p w:rsidR="00311521" w:rsidRDefault="00311521" w:rsidP="00311521">
      <w:pPr>
        <w:tabs>
          <w:tab w:val="left" w:pos="1080"/>
        </w:tabs>
        <w:ind w:firstLine="720"/>
        <w:jc w:val="both"/>
        <w:rPr>
          <w:sz w:val="28"/>
          <w:szCs w:val="28"/>
        </w:rPr>
      </w:pPr>
      <w:r>
        <w:rPr>
          <w:sz w:val="28"/>
          <w:szCs w:val="28"/>
        </w:rPr>
        <w:t>практика: учебная – в пределах от 0,5 до 0,6, педагогическая – в  пределах от 1 до 1,2, производственная – в пределах от 2,5 до 3, исследовательская – в пределах от 4 до 4,8;</w:t>
      </w:r>
    </w:p>
    <w:p w:rsidR="00311521" w:rsidRDefault="00311521" w:rsidP="00311521">
      <w:pPr>
        <w:tabs>
          <w:tab w:val="left" w:pos="1080"/>
        </w:tabs>
        <w:ind w:firstLine="720"/>
        <w:jc w:val="both"/>
        <w:rPr>
          <w:sz w:val="28"/>
          <w:szCs w:val="28"/>
        </w:rPr>
      </w:pPr>
      <w:r>
        <w:rPr>
          <w:sz w:val="28"/>
          <w:szCs w:val="28"/>
        </w:rPr>
        <w:lastRenderedPageBreak/>
        <w:t>научно (экспериментально) - исследовательская работа магистранта (докторанта) – в пределах от 4 до 4,8;</w:t>
      </w:r>
    </w:p>
    <w:p w:rsidR="00311521" w:rsidRPr="00C57BF7" w:rsidRDefault="00311521" w:rsidP="00311521">
      <w:pPr>
        <w:tabs>
          <w:tab w:val="left" w:pos="1080"/>
        </w:tabs>
        <w:ind w:firstLine="720"/>
        <w:jc w:val="both"/>
        <w:rPr>
          <w:sz w:val="28"/>
          <w:szCs w:val="28"/>
        </w:rPr>
      </w:pPr>
      <w:r>
        <w:rPr>
          <w:sz w:val="28"/>
          <w:szCs w:val="28"/>
        </w:rPr>
        <w:t xml:space="preserve">итоговая  аттестация  обучающегося – в пределах от 3,2 до 4,5. </w:t>
      </w:r>
    </w:p>
    <w:p w:rsidR="00311521" w:rsidRPr="0040178C" w:rsidRDefault="00311521" w:rsidP="00311521">
      <w:pPr>
        <w:ind w:firstLine="426"/>
        <w:rPr>
          <w:b/>
          <w:sz w:val="28"/>
          <w:szCs w:val="28"/>
        </w:rPr>
      </w:pPr>
    </w:p>
    <w:p w:rsidR="00311521" w:rsidRPr="00F44258" w:rsidRDefault="00311521" w:rsidP="00311521">
      <w:pPr>
        <w:pStyle w:val="a8"/>
        <w:tabs>
          <w:tab w:val="left" w:pos="426"/>
        </w:tabs>
        <w:spacing w:after="0" w:line="240" w:lineRule="auto"/>
        <w:ind w:left="0" w:firstLine="426"/>
        <w:rPr>
          <w:rFonts w:ascii="Times New Roman" w:hAnsi="Times New Roman"/>
          <w:b/>
          <w:sz w:val="28"/>
          <w:szCs w:val="28"/>
          <w:lang w:val="ru-RU" w:eastAsia="ko-KR"/>
        </w:rPr>
      </w:pPr>
      <w:r w:rsidRPr="00F44258">
        <w:rPr>
          <w:rFonts w:ascii="Times New Roman" w:hAnsi="Times New Roman"/>
          <w:b/>
          <w:sz w:val="28"/>
          <w:szCs w:val="28"/>
          <w:lang w:val="ru-RU" w:eastAsia="ko-KR"/>
        </w:rPr>
        <w:t>3 Рекомендации по разработке результатов обучения</w:t>
      </w:r>
    </w:p>
    <w:p w:rsidR="00311521" w:rsidRPr="00F44258" w:rsidRDefault="00311521" w:rsidP="00311521">
      <w:pPr>
        <w:pStyle w:val="a8"/>
        <w:tabs>
          <w:tab w:val="left" w:pos="426"/>
        </w:tabs>
        <w:spacing w:after="0" w:line="240" w:lineRule="auto"/>
        <w:ind w:left="0" w:firstLine="426"/>
        <w:rPr>
          <w:rFonts w:ascii="Times New Roman" w:hAnsi="Times New Roman"/>
          <w:b/>
          <w:sz w:val="28"/>
          <w:szCs w:val="28"/>
          <w:lang w:val="ru-RU" w:eastAsia="ko-KR"/>
        </w:rPr>
      </w:pPr>
    </w:p>
    <w:p w:rsidR="00311521" w:rsidRDefault="00311521" w:rsidP="00311521">
      <w:pPr>
        <w:ind w:firstLine="426"/>
        <w:jc w:val="both"/>
        <w:rPr>
          <w:sz w:val="28"/>
          <w:szCs w:val="28"/>
          <w:lang w:eastAsia="ko-KR"/>
        </w:rPr>
      </w:pPr>
      <w:r w:rsidRPr="00F44258">
        <w:rPr>
          <w:sz w:val="28"/>
          <w:szCs w:val="28"/>
          <w:lang w:eastAsia="ko-KR"/>
        </w:rPr>
        <w:t xml:space="preserve">3.1 </w:t>
      </w:r>
      <w:r>
        <w:rPr>
          <w:sz w:val="28"/>
          <w:szCs w:val="28"/>
          <w:lang w:eastAsia="ko-KR"/>
        </w:rPr>
        <w:t xml:space="preserve">Обязательным структурным элементом </w:t>
      </w:r>
      <w:r>
        <w:rPr>
          <w:sz w:val="28"/>
          <w:szCs w:val="28"/>
        </w:rPr>
        <w:t>формуляра для описания модулей (</w:t>
      </w:r>
      <w:r>
        <w:rPr>
          <w:sz w:val="28"/>
          <w:szCs w:val="28"/>
          <w:lang w:eastAsia="ko-KR"/>
        </w:rPr>
        <w:t>модульного справочника) явля</w:t>
      </w:r>
      <w:r>
        <w:rPr>
          <w:sz w:val="28"/>
          <w:szCs w:val="28"/>
          <w:lang w:val="kk-KZ" w:eastAsia="ko-KR"/>
        </w:rPr>
        <w:t>ю</w:t>
      </w:r>
      <w:r>
        <w:rPr>
          <w:sz w:val="28"/>
          <w:szCs w:val="28"/>
          <w:lang w:eastAsia="ko-KR"/>
        </w:rPr>
        <w:t>тся результат</w:t>
      </w:r>
      <w:r>
        <w:rPr>
          <w:sz w:val="28"/>
          <w:szCs w:val="28"/>
          <w:lang w:val="kk-KZ" w:eastAsia="ko-KR"/>
        </w:rPr>
        <w:t>ы</w:t>
      </w:r>
      <w:r>
        <w:rPr>
          <w:sz w:val="28"/>
          <w:szCs w:val="28"/>
          <w:lang w:eastAsia="ko-KR"/>
        </w:rPr>
        <w:t xml:space="preserve"> обучения.</w:t>
      </w:r>
    </w:p>
    <w:p w:rsidR="00311521" w:rsidRPr="00F44258" w:rsidRDefault="00311521" w:rsidP="00311521">
      <w:pPr>
        <w:ind w:firstLine="426"/>
        <w:jc w:val="both"/>
        <w:rPr>
          <w:sz w:val="28"/>
          <w:szCs w:val="28"/>
          <w:lang w:eastAsia="ko-KR"/>
        </w:rPr>
      </w:pPr>
      <w:r w:rsidRPr="00F44258">
        <w:rPr>
          <w:sz w:val="28"/>
          <w:szCs w:val="28"/>
          <w:lang w:eastAsia="ko-KR"/>
        </w:rPr>
        <w:t xml:space="preserve">Результаты обучения могут: </w:t>
      </w:r>
    </w:p>
    <w:p w:rsidR="00311521" w:rsidRPr="00F44258" w:rsidRDefault="00311521" w:rsidP="00311521">
      <w:pPr>
        <w:ind w:firstLine="426"/>
        <w:jc w:val="both"/>
        <w:rPr>
          <w:sz w:val="28"/>
          <w:szCs w:val="28"/>
          <w:lang w:eastAsia="ko-KR"/>
        </w:rPr>
      </w:pPr>
      <w:r w:rsidRPr="00F44258">
        <w:rPr>
          <w:sz w:val="28"/>
          <w:szCs w:val="28"/>
          <w:lang w:eastAsia="ko-KR"/>
        </w:rPr>
        <w:t>•  облегчить  проектирование  учебных  планов,  поскольку  делают  понятным,  где происходит частичное совпадение между модулями;</w:t>
      </w:r>
    </w:p>
    <w:p w:rsidR="00311521" w:rsidRPr="00F44258" w:rsidRDefault="00311521" w:rsidP="00311521">
      <w:pPr>
        <w:ind w:firstLine="426"/>
        <w:jc w:val="both"/>
        <w:rPr>
          <w:sz w:val="28"/>
          <w:szCs w:val="28"/>
          <w:lang w:eastAsia="ko-KR"/>
        </w:rPr>
      </w:pPr>
      <w:r w:rsidRPr="00F44258">
        <w:rPr>
          <w:sz w:val="28"/>
          <w:szCs w:val="28"/>
          <w:lang w:eastAsia="ko-KR"/>
        </w:rPr>
        <w:t>•  помочь разработчикам курса точно определить ключевые цели курса, прояснить, как соотносятся компоненты программы и каким образом можно учесть прогресс в учебе.</w:t>
      </w:r>
    </w:p>
    <w:p w:rsidR="00311521" w:rsidRPr="00F44258" w:rsidRDefault="00311521" w:rsidP="00311521">
      <w:pPr>
        <w:ind w:firstLine="426"/>
        <w:jc w:val="both"/>
        <w:rPr>
          <w:sz w:val="28"/>
          <w:szCs w:val="28"/>
          <w:lang w:eastAsia="ko-KR"/>
        </w:rPr>
      </w:pPr>
      <w:r w:rsidRPr="00F44258">
        <w:rPr>
          <w:bCs/>
          <w:sz w:val="28"/>
          <w:szCs w:val="28"/>
          <w:lang w:eastAsia="ko-KR"/>
        </w:rPr>
        <w:t xml:space="preserve">3.2 </w:t>
      </w:r>
      <w:r w:rsidRPr="00F44258">
        <w:rPr>
          <w:sz w:val="28"/>
          <w:szCs w:val="28"/>
          <w:lang w:eastAsia="ko-KR"/>
        </w:rPr>
        <w:t>Результаты обучения способствуют о</w:t>
      </w:r>
      <w:r w:rsidRPr="00F44258">
        <w:rPr>
          <w:bCs/>
          <w:sz w:val="28"/>
          <w:szCs w:val="28"/>
          <w:lang w:eastAsia="ko-KR"/>
        </w:rPr>
        <w:t>беспечению качества, а имен</w:t>
      </w:r>
      <w:r>
        <w:rPr>
          <w:bCs/>
          <w:sz w:val="28"/>
          <w:szCs w:val="28"/>
          <w:lang w:val="kk-KZ" w:eastAsia="ko-KR"/>
        </w:rPr>
        <w:t>н</w:t>
      </w:r>
      <w:r w:rsidRPr="00F44258">
        <w:rPr>
          <w:bCs/>
          <w:sz w:val="28"/>
          <w:szCs w:val="28"/>
          <w:lang w:eastAsia="ko-KR"/>
        </w:rPr>
        <w:t>о</w:t>
      </w:r>
      <w:r w:rsidRPr="00F44258">
        <w:rPr>
          <w:sz w:val="28"/>
          <w:szCs w:val="28"/>
          <w:lang w:eastAsia="ko-KR"/>
        </w:rPr>
        <w:t xml:space="preserve">: </w:t>
      </w:r>
    </w:p>
    <w:p w:rsidR="00311521" w:rsidRPr="00F44258" w:rsidRDefault="00311521" w:rsidP="00311521">
      <w:pPr>
        <w:ind w:firstLine="426"/>
        <w:jc w:val="both"/>
        <w:rPr>
          <w:sz w:val="28"/>
          <w:szCs w:val="28"/>
          <w:lang w:eastAsia="ko-KR"/>
        </w:rPr>
      </w:pPr>
      <w:r w:rsidRPr="00F44258">
        <w:rPr>
          <w:sz w:val="28"/>
          <w:szCs w:val="28"/>
          <w:lang w:eastAsia="ko-KR"/>
        </w:rPr>
        <w:t xml:space="preserve">• улучшают  прозрачность  и  сравнимость образовательных программ; </w:t>
      </w:r>
    </w:p>
    <w:p w:rsidR="00311521" w:rsidRPr="00F44258" w:rsidRDefault="00311521" w:rsidP="00311521">
      <w:pPr>
        <w:tabs>
          <w:tab w:val="left" w:pos="709"/>
        </w:tabs>
        <w:ind w:firstLine="426"/>
        <w:jc w:val="both"/>
        <w:rPr>
          <w:sz w:val="28"/>
          <w:szCs w:val="28"/>
          <w:lang w:eastAsia="ko-KR"/>
        </w:rPr>
      </w:pPr>
      <w:r w:rsidRPr="00F44258">
        <w:rPr>
          <w:sz w:val="28"/>
          <w:szCs w:val="28"/>
          <w:lang w:eastAsia="ko-KR"/>
        </w:rPr>
        <w:t>• могут помочь в установлении  общих  стандартов  и  общих  методов  обеспечения  качества  для  высших    учебных  заведений.</w:t>
      </w:r>
    </w:p>
    <w:p w:rsidR="00311521" w:rsidRPr="00F44258" w:rsidRDefault="00311521" w:rsidP="00311521">
      <w:pPr>
        <w:tabs>
          <w:tab w:val="left" w:pos="709"/>
        </w:tabs>
        <w:ind w:firstLine="426"/>
        <w:jc w:val="both"/>
        <w:rPr>
          <w:sz w:val="28"/>
          <w:szCs w:val="28"/>
          <w:lang w:eastAsia="ko-KR"/>
        </w:rPr>
      </w:pPr>
      <w:r w:rsidRPr="00F44258">
        <w:rPr>
          <w:sz w:val="28"/>
          <w:szCs w:val="28"/>
        </w:rPr>
        <w:t>3.3 В соответствии с ГОСО РК  5.04.019</w:t>
      </w:r>
      <w:r>
        <w:rPr>
          <w:sz w:val="28"/>
          <w:szCs w:val="28"/>
        </w:rPr>
        <w:t>-2011</w:t>
      </w:r>
      <w:r w:rsidRPr="00F44258">
        <w:rPr>
          <w:sz w:val="28"/>
          <w:szCs w:val="28"/>
        </w:rPr>
        <w:t xml:space="preserve"> –</w:t>
      </w:r>
      <w:r>
        <w:rPr>
          <w:sz w:val="28"/>
          <w:szCs w:val="28"/>
        </w:rPr>
        <w:t>«</w:t>
      </w:r>
      <w:r w:rsidRPr="00F44258">
        <w:rPr>
          <w:sz w:val="28"/>
          <w:szCs w:val="28"/>
        </w:rPr>
        <w:t xml:space="preserve"> Бакалавриат. Основные положения</w:t>
      </w:r>
      <w:r>
        <w:rPr>
          <w:sz w:val="28"/>
          <w:szCs w:val="28"/>
        </w:rPr>
        <w:t>»</w:t>
      </w:r>
      <w:r w:rsidRPr="00F44258">
        <w:rPr>
          <w:sz w:val="28"/>
          <w:szCs w:val="28"/>
        </w:rPr>
        <w:t xml:space="preserve"> результаты обучения выражаются через компетенции и проектируются на основании Дублинских дескрипторов 1 уровня обучения (бакалавриат). </w:t>
      </w:r>
    </w:p>
    <w:p w:rsidR="00311521" w:rsidRPr="00F44258" w:rsidRDefault="00311521" w:rsidP="00311521">
      <w:pPr>
        <w:ind w:firstLine="426"/>
        <w:jc w:val="both"/>
        <w:rPr>
          <w:sz w:val="28"/>
          <w:szCs w:val="28"/>
        </w:rPr>
      </w:pPr>
      <w:r w:rsidRPr="00F44258">
        <w:rPr>
          <w:sz w:val="28"/>
          <w:szCs w:val="28"/>
        </w:rPr>
        <w:t>Дескрипторы первого уровня предполагают способности:</w:t>
      </w:r>
    </w:p>
    <w:p w:rsidR="00311521" w:rsidRPr="00F44258" w:rsidRDefault="00311521" w:rsidP="00311521">
      <w:pPr>
        <w:ind w:firstLine="426"/>
        <w:jc w:val="both"/>
        <w:rPr>
          <w:sz w:val="28"/>
          <w:szCs w:val="28"/>
        </w:rPr>
      </w:pPr>
      <w:r w:rsidRPr="00F44258">
        <w:rPr>
          <w:sz w:val="28"/>
          <w:szCs w:val="28"/>
        </w:rPr>
        <w:t>- демонстрировать знания и понимание в изучаемой области, включая элементы наиболее передовых знаний в этой области;</w:t>
      </w:r>
    </w:p>
    <w:p w:rsidR="00311521" w:rsidRPr="00F44258" w:rsidRDefault="00311521" w:rsidP="00311521">
      <w:pPr>
        <w:ind w:firstLine="426"/>
        <w:jc w:val="both"/>
        <w:rPr>
          <w:sz w:val="28"/>
          <w:szCs w:val="28"/>
        </w:rPr>
      </w:pPr>
      <w:r w:rsidRPr="00F44258">
        <w:rPr>
          <w:sz w:val="28"/>
          <w:szCs w:val="28"/>
        </w:rPr>
        <w:t>- применять эти знания и понимание на профессиональном уровне;</w:t>
      </w:r>
    </w:p>
    <w:p w:rsidR="00311521" w:rsidRPr="00F44258" w:rsidRDefault="00311521" w:rsidP="00311521">
      <w:pPr>
        <w:ind w:firstLine="426"/>
        <w:jc w:val="both"/>
        <w:rPr>
          <w:sz w:val="28"/>
          <w:szCs w:val="28"/>
        </w:rPr>
      </w:pPr>
      <w:r w:rsidRPr="00F44258">
        <w:rPr>
          <w:sz w:val="28"/>
          <w:szCs w:val="28"/>
        </w:rPr>
        <w:t>- формулировать аргументы и решать проблемы в изучаемой области;</w:t>
      </w:r>
    </w:p>
    <w:p w:rsidR="00311521" w:rsidRPr="00F44258" w:rsidRDefault="00311521" w:rsidP="00311521">
      <w:pPr>
        <w:ind w:firstLine="426"/>
        <w:jc w:val="both"/>
        <w:rPr>
          <w:sz w:val="28"/>
          <w:szCs w:val="28"/>
        </w:rPr>
      </w:pPr>
      <w:r w:rsidRPr="00F44258">
        <w:rPr>
          <w:sz w:val="28"/>
          <w:szCs w:val="28"/>
        </w:rPr>
        <w:t xml:space="preserve">- осуществлять сбор и интерпретацию информации для формирования суждений с учетом социальных, этических и научных соображений; </w:t>
      </w:r>
    </w:p>
    <w:p w:rsidR="00311521" w:rsidRPr="00F44258" w:rsidRDefault="00311521" w:rsidP="00311521">
      <w:pPr>
        <w:ind w:firstLine="426"/>
        <w:jc w:val="both"/>
        <w:rPr>
          <w:sz w:val="28"/>
          <w:szCs w:val="28"/>
        </w:rPr>
      </w:pPr>
      <w:r w:rsidRPr="00F44258">
        <w:rPr>
          <w:sz w:val="28"/>
          <w:szCs w:val="28"/>
        </w:rPr>
        <w:t xml:space="preserve">- сообщать информацию, идеи, проблемы и решения, как специалистам, так и неспециалистам. </w:t>
      </w:r>
    </w:p>
    <w:p w:rsidR="00311521" w:rsidRPr="00F44258" w:rsidRDefault="00311521" w:rsidP="00311521">
      <w:pPr>
        <w:ind w:firstLine="709"/>
        <w:jc w:val="both"/>
        <w:rPr>
          <w:sz w:val="28"/>
          <w:szCs w:val="28"/>
        </w:rPr>
      </w:pPr>
      <w:r w:rsidRPr="00F44258">
        <w:rPr>
          <w:sz w:val="28"/>
          <w:szCs w:val="28"/>
        </w:rPr>
        <w:t>3.3 В соответствии с ГОСО РК  5.04.033 – Магистратура. Основные положения результаты обучения выражаются через компетенции и проектируются на основании Дублинских дескрипторов 2 уровня обучения (магистратура) и соответствуют приобретению выпускником магистратуры следующих способностей и навыков:</w:t>
      </w:r>
    </w:p>
    <w:p w:rsidR="00311521" w:rsidRPr="00F44258" w:rsidRDefault="00311521" w:rsidP="00311521">
      <w:pPr>
        <w:pStyle w:val="a3"/>
        <w:ind w:firstLine="708"/>
        <w:jc w:val="both"/>
        <w:rPr>
          <w:rFonts w:ascii="Times New Roman" w:hAnsi="Times New Roman"/>
          <w:i w:val="0"/>
          <w:color w:val="auto"/>
          <w:sz w:val="28"/>
          <w:szCs w:val="28"/>
        </w:rPr>
      </w:pPr>
      <w:r w:rsidRPr="00F44258">
        <w:rPr>
          <w:rFonts w:ascii="Times New Roman" w:hAnsi="Times New Roman"/>
          <w:i w:val="0"/>
          <w:color w:val="auto"/>
          <w:sz w:val="28"/>
          <w:szCs w:val="28"/>
        </w:rPr>
        <w:t>- демонстрировать развивающие знания и понимание, полученные на уровне высшего профессионального образования, которые являются основой или возможностью для оригинального развития или применения идей, часто в контексте научных исследований;</w:t>
      </w:r>
    </w:p>
    <w:p w:rsidR="00311521" w:rsidRPr="00F44258" w:rsidRDefault="00311521" w:rsidP="00311521">
      <w:pPr>
        <w:pStyle w:val="a3"/>
        <w:ind w:firstLine="708"/>
        <w:jc w:val="both"/>
        <w:rPr>
          <w:rFonts w:ascii="Times New Roman" w:hAnsi="Times New Roman"/>
          <w:i w:val="0"/>
          <w:color w:val="auto"/>
          <w:sz w:val="28"/>
          <w:szCs w:val="28"/>
        </w:rPr>
      </w:pPr>
      <w:r w:rsidRPr="00F44258">
        <w:rPr>
          <w:rFonts w:ascii="Times New Roman" w:hAnsi="Times New Roman"/>
          <w:i w:val="0"/>
          <w:color w:val="auto"/>
          <w:sz w:val="28"/>
          <w:szCs w:val="28"/>
        </w:rPr>
        <w:t xml:space="preserve">- применять знания, понимание и способность решать проблемы в новых или незнакомых ситуациях в контекстах и рамках более широких (или междисциплинарных) областей, связанных с изучаемой областью; </w:t>
      </w:r>
    </w:p>
    <w:p w:rsidR="00311521" w:rsidRPr="00F44258" w:rsidRDefault="00311521" w:rsidP="00311521">
      <w:pPr>
        <w:pStyle w:val="a3"/>
        <w:ind w:firstLine="708"/>
        <w:jc w:val="both"/>
        <w:rPr>
          <w:rFonts w:ascii="Times New Roman" w:hAnsi="Times New Roman"/>
          <w:i w:val="0"/>
          <w:color w:val="auto"/>
          <w:sz w:val="28"/>
          <w:szCs w:val="28"/>
        </w:rPr>
      </w:pPr>
      <w:r w:rsidRPr="00F44258">
        <w:rPr>
          <w:rFonts w:ascii="Times New Roman" w:hAnsi="Times New Roman"/>
          <w:i w:val="0"/>
          <w:color w:val="auto"/>
          <w:sz w:val="28"/>
          <w:szCs w:val="28"/>
        </w:rPr>
        <w:t xml:space="preserve">- интегрировать знания, справляться со сложностями и выносить суждения на основе неполной или ограниченной информации с учетом </w:t>
      </w:r>
      <w:r w:rsidRPr="00F44258">
        <w:rPr>
          <w:rFonts w:ascii="Times New Roman" w:hAnsi="Times New Roman"/>
          <w:i w:val="0"/>
          <w:color w:val="auto"/>
          <w:sz w:val="28"/>
          <w:szCs w:val="28"/>
        </w:rPr>
        <w:lastRenderedPageBreak/>
        <w:t xml:space="preserve">этической и социальной ответственности за применения этих суждений и знаний; </w:t>
      </w:r>
    </w:p>
    <w:p w:rsidR="00311521" w:rsidRPr="00F44258" w:rsidRDefault="00311521" w:rsidP="00311521">
      <w:pPr>
        <w:pStyle w:val="a3"/>
        <w:ind w:firstLine="708"/>
        <w:jc w:val="both"/>
        <w:rPr>
          <w:rFonts w:ascii="Times New Roman" w:hAnsi="Times New Roman"/>
          <w:i w:val="0"/>
          <w:color w:val="auto"/>
          <w:sz w:val="28"/>
          <w:szCs w:val="28"/>
        </w:rPr>
      </w:pPr>
      <w:r w:rsidRPr="00F44258">
        <w:rPr>
          <w:rFonts w:ascii="Times New Roman" w:hAnsi="Times New Roman"/>
          <w:i w:val="0"/>
          <w:color w:val="auto"/>
          <w:sz w:val="28"/>
          <w:szCs w:val="28"/>
        </w:rPr>
        <w:t xml:space="preserve">- четко и ясно сообщать свои выводы и знания и их обоснование специалистам и неспециалистам; </w:t>
      </w:r>
    </w:p>
    <w:p w:rsidR="00311521" w:rsidRPr="00F44258" w:rsidRDefault="00311521" w:rsidP="00311521">
      <w:pPr>
        <w:pStyle w:val="a3"/>
        <w:ind w:firstLine="708"/>
        <w:jc w:val="both"/>
        <w:rPr>
          <w:rFonts w:ascii="Times New Roman" w:hAnsi="Times New Roman"/>
          <w:i w:val="0"/>
          <w:color w:val="auto"/>
          <w:sz w:val="28"/>
          <w:szCs w:val="28"/>
        </w:rPr>
      </w:pPr>
      <w:r w:rsidRPr="00F44258">
        <w:rPr>
          <w:rFonts w:ascii="Times New Roman" w:hAnsi="Times New Roman"/>
          <w:i w:val="0"/>
          <w:color w:val="auto"/>
          <w:sz w:val="28"/>
          <w:szCs w:val="28"/>
        </w:rPr>
        <w:t>- продолжать обучение самостоятельно.</w:t>
      </w:r>
    </w:p>
    <w:p w:rsidR="00311521" w:rsidRPr="00F44258" w:rsidRDefault="00311521" w:rsidP="00311521">
      <w:pPr>
        <w:pStyle w:val="a8"/>
        <w:spacing w:after="0" w:line="240" w:lineRule="auto"/>
        <w:ind w:left="0" w:firstLine="426"/>
        <w:jc w:val="both"/>
        <w:rPr>
          <w:rFonts w:ascii="Times New Roman" w:hAnsi="Times New Roman"/>
          <w:bCs/>
          <w:sz w:val="28"/>
          <w:szCs w:val="28"/>
          <w:lang w:eastAsia="ko-KR"/>
        </w:rPr>
      </w:pPr>
      <w:r w:rsidRPr="00F44258">
        <w:rPr>
          <w:rFonts w:ascii="Times New Roman" w:hAnsi="Times New Roman"/>
          <w:bCs/>
          <w:sz w:val="28"/>
          <w:szCs w:val="28"/>
          <w:lang w:val="ru-RU" w:eastAsia="ko-KR"/>
        </w:rPr>
        <w:t xml:space="preserve">3.4 </w:t>
      </w:r>
      <w:r w:rsidRPr="00F44258">
        <w:rPr>
          <w:rFonts w:ascii="Times New Roman" w:hAnsi="Times New Roman"/>
          <w:bCs/>
          <w:sz w:val="28"/>
          <w:szCs w:val="28"/>
          <w:lang w:eastAsia="ko-KR"/>
        </w:rPr>
        <w:t xml:space="preserve">Результаты обучения должны быть ясно описаны, чтобы они были </w:t>
      </w:r>
      <w:r w:rsidRPr="00F44258">
        <w:rPr>
          <w:rFonts w:ascii="Times New Roman" w:hAnsi="Times New Roman"/>
          <w:bCs/>
          <w:sz w:val="28"/>
          <w:szCs w:val="28"/>
          <w:lang w:val="ru-RU" w:eastAsia="ko-KR"/>
        </w:rPr>
        <w:t xml:space="preserve"> </w:t>
      </w:r>
      <w:r w:rsidRPr="00F44258">
        <w:rPr>
          <w:rFonts w:ascii="Times New Roman" w:hAnsi="Times New Roman"/>
          <w:bCs/>
          <w:sz w:val="28"/>
          <w:szCs w:val="28"/>
          <w:lang w:eastAsia="ko-KR"/>
        </w:rPr>
        <w:t>поняты студентами, коллегами и внешними экспертами</w:t>
      </w:r>
      <w:r w:rsidRPr="00F44258">
        <w:rPr>
          <w:rFonts w:ascii="Times New Roman" w:hAnsi="Times New Roman"/>
          <w:bCs/>
          <w:sz w:val="28"/>
          <w:szCs w:val="28"/>
          <w:lang w:val="ru-RU" w:eastAsia="ko-KR"/>
        </w:rPr>
        <w:t>. Х</w:t>
      </w:r>
      <w:r w:rsidRPr="00F44258">
        <w:rPr>
          <w:rFonts w:ascii="Times New Roman" w:eastAsia="Calibri" w:hAnsi="Times New Roman"/>
          <w:bCs/>
          <w:sz w:val="28"/>
          <w:szCs w:val="28"/>
          <w:lang w:eastAsia="ko-KR"/>
        </w:rPr>
        <w:t xml:space="preserve">орошо </w:t>
      </w:r>
      <w:r w:rsidRPr="00F44258">
        <w:rPr>
          <w:rFonts w:ascii="Times New Roman" w:eastAsia="Calibri" w:hAnsi="Times New Roman"/>
          <w:bCs/>
          <w:sz w:val="28"/>
          <w:szCs w:val="28"/>
          <w:lang w:val="ru-RU" w:eastAsia="ko-KR"/>
        </w:rPr>
        <w:t xml:space="preserve"> </w:t>
      </w:r>
      <w:r w:rsidRPr="00F44258">
        <w:rPr>
          <w:rFonts w:ascii="Times New Roman" w:eastAsia="Calibri" w:hAnsi="Times New Roman"/>
          <w:bCs/>
          <w:sz w:val="28"/>
          <w:szCs w:val="28"/>
          <w:lang w:eastAsia="ko-KR"/>
        </w:rPr>
        <w:t xml:space="preserve">описанные </w:t>
      </w:r>
      <w:r w:rsidRPr="00F44258">
        <w:rPr>
          <w:rFonts w:ascii="Times New Roman" w:eastAsia="Calibri" w:hAnsi="Times New Roman"/>
          <w:bCs/>
          <w:sz w:val="28"/>
          <w:szCs w:val="28"/>
          <w:lang w:val="ru-RU" w:eastAsia="ko-KR"/>
        </w:rPr>
        <w:t xml:space="preserve"> </w:t>
      </w:r>
      <w:r w:rsidRPr="00F44258">
        <w:rPr>
          <w:rFonts w:ascii="Times New Roman" w:eastAsia="Calibri" w:hAnsi="Times New Roman"/>
          <w:bCs/>
          <w:sz w:val="28"/>
          <w:szCs w:val="28"/>
          <w:lang w:eastAsia="ko-KR"/>
        </w:rPr>
        <w:t>результаты обучения включают следующие характеристики:</w:t>
      </w:r>
    </w:p>
    <w:p w:rsidR="00311521" w:rsidRPr="00F44258" w:rsidRDefault="00311521" w:rsidP="00311521">
      <w:pPr>
        <w:pStyle w:val="a8"/>
        <w:numPr>
          <w:ilvl w:val="0"/>
          <w:numId w:val="22"/>
        </w:numPr>
        <w:spacing w:after="0" w:line="240" w:lineRule="auto"/>
        <w:ind w:left="0" w:firstLine="426"/>
        <w:jc w:val="both"/>
        <w:rPr>
          <w:rFonts w:ascii="Times New Roman" w:hAnsi="Times New Roman"/>
          <w:bCs/>
          <w:sz w:val="28"/>
          <w:szCs w:val="28"/>
          <w:lang w:eastAsia="ko-KR"/>
        </w:rPr>
      </w:pPr>
      <w:r w:rsidRPr="00F44258">
        <w:rPr>
          <w:rFonts w:ascii="Times New Roman" w:eastAsia="Calibri" w:hAnsi="Times New Roman"/>
          <w:bCs/>
          <w:sz w:val="28"/>
          <w:szCs w:val="28"/>
          <w:lang w:eastAsia="ko-KR"/>
        </w:rPr>
        <w:t xml:space="preserve"> они конкретизируют то, что студент должен уметь делать;</w:t>
      </w:r>
      <w:r w:rsidRPr="00F44258">
        <w:rPr>
          <w:rFonts w:ascii="Times New Roman" w:eastAsia="+mn-ea" w:hAnsi="Times New Roman"/>
          <w:bCs/>
          <w:sz w:val="28"/>
          <w:szCs w:val="28"/>
          <w:lang w:eastAsia="ko-KR"/>
        </w:rPr>
        <w:t xml:space="preserve"> </w:t>
      </w:r>
    </w:p>
    <w:p w:rsidR="00311521" w:rsidRPr="00F44258" w:rsidRDefault="00311521" w:rsidP="00311521">
      <w:pPr>
        <w:pStyle w:val="a8"/>
        <w:numPr>
          <w:ilvl w:val="0"/>
          <w:numId w:val="22"/>
        </w:numPr>
        <w:spacing w:after="0" w:line="240" w:lineRule="auto"/>
        <w:ind w:left="0" w:firstLine="426"/>
        <w:jc w:val="both"/>
        <w:rPr>
          <w:rFonts w:ascii="Times New Roman" w:hAnsi="Times New Roman"/>
          <w:bCs/>
          <w:sz w:val="28"/>
          <w:szCs w:val="28"/>
          <w:lang w:eastAsia="ko-KR"/>
        </w:rPr>
      </w:pPr>
      <w:r w:rsidRPr="00F44258">
        <w:rPr>
          <w:rFonts w:ascii="Times New Roman" w:eastAsia="Calibri" w:hAnsi="Times New Roman"/>
          <w:bCs/>
          <w:sz w:val="28"/>
          <w:szCs w:val="28"/>
          <w:lang w:eastAsia="ko-KR"/>
        </w:rPr>
        <w:t xml:space="preserve"> они достижимы в пределах времени и ресурсных ограничениях модуля;</w:t>
      </w:r>
      <w:r w:rsidRPr="00F44258">
        <w:rPr>
          <w:rFonts w:ascii="Times New Roman" w:eastAsia="+mn-ea" w:hAnsi="Times New Roman"/>
          <w:bCs/>
          <w:sz w:val="28"/>
          <w:szCs w:val="28"/>
          <w:lang w:eastAsia="ko-KR"/>
        </w:rPr>
        <w:t xml:space="preserve"> </w:t>
      </w:r>
    </w:p>
    <w:p w:rsidR="00311521" w:rsidRPr="00F44258" w:rsidRDefault="00311521" w:rsidP="00311521">
      <w:pPr>
        <w:pStyle w:val="a8"/>
        <w:numPr>
          <w:ilvl w:val="0"/>
          <w:numId w:val="22"/>
        </w:numPr>
        <w:spacing w:after="0" w:line="240" w:lineRule="auto"/>
        <w:ind w:left="0" w:firstLine="426"/>
        <w:jc w:val="both"/>
        <w:rPr>
          <w:rFonts w:ascii="Times New Roman" w:hAnsi="Times New Roman"/>
          <w:bCs/>
          <w:sz w:val="28"/>
          <w:szCs w:val="28"/>
          <w:lang w:eastAsia="ko-KR"/>
        </w:rPr>
      </w:pPr>
      <w:r w:rsidRPr="00F44258">
        <w:rPr>
          <w:rFonts w:ascii="Times New Roman" w:eastAsia="Calibri" w:hAnsi="Times New Roman"/>
          <w:bCs/>
          <w:sz w:val="28"/>
          <w:szCs w:val="28"/>
          <w:lang w:eastAsia="ko-KR"/>
        </w:rPr>
        <w:t xml:space="preserve"> конкретное действие часто оцениваемо (т.е. наблюдаемо и измеряемо).  </w:t>
      </w:r>
    </w:p>
    <w:p w:rsidR="00311521" w:rsidRPr="00F44258" w:rsidRDefault="00311521" w:rsidP="00311521">
      <w:pPr>
        <w:pStyle w:val="a8"/>
        <w:spacing w:after="0" w:line="240" w:lineRule="auto"/>
        <w:ind w:left="0" w:firstLine="426"/>
        <w:jc w:val="both"/>
        <w:rPr>
          <w:rFonts w:ascii="Times New Roman" w:hAnsi="Times New Roman"/>
          <w:bCs/>
          <w:sz w:val="28"/>
          <w:szCs w:val="28"/>
          <w:lang w:val="ru-RU" w:eastAsia="ko-KR"/>
        </w:rPr>
      </w:pPr>
      <w:r w:rsidRPr="00F44258">
        <w:rPr>
          <w:rFonts w:ascii="Times New Roman" w:hAnsi="Times New Roman"/>
          <w:bCs/>
          <w:sz w:val="28"/>
          <w:szCs w:val="28"/>
          <w:lang w:val="ru-RU" w:eastAsia="ko-KR"/>
        </w:rPr>
        <w:t>3.5  Результаты  обучения необходимо формулировать с соблюдением следующих условий:</w:t>
      </w:r>
    </w:p>
    <w:p w:rsidR="00311521" w:rsidRPr="00F44258" w:rsidRDefault="00311521" w:rsidP="00311521">
      <w:pPr>
        <w:pStyle w:val="a8"/>
        <w:spacing w:after="0" w:line="240" w:lineRule="auto"/>
        <w:ind w:left="0" w:firstLine="426"/>
        <w:jc w:val="both"/>
        <w:rPr>
          <w:rFonts w:ascii="Times New Roman" w:hAnsi="Times New Roman"/>
          <w:bCs/>
          <w:sz w:val="28"/>
          <w:szCs w:val="28"/>
          <w:lang w:eastAsia="ko-KR"/>
        </w:rPr>
      </w:pPr>
      <w:r w:rsidRPr="00F44258">
        <w:rPr>
          <w:rFonts w:ascii="Times New Roman" w:hAnsi="Times New Roman"/>
          <w:bCs/>
          <w:sz w:val="28"/>
          <w:szCs w:val="28"/>
          <w:lang w:val="ru-RU" w:eastAsia="ko-KR"/>
        </w:rPr>
        <w:t>3.5.1 Р</w:t>
      </w:r>
      <w:r w:rsidRPr="00F44258">
        <w:rPr>
          <w:rFonts w:ascii="Times New Roman" w:hAnsi="Times New Roman"/>
          <w:bCs/>
          <w:sz w:val="28"/>
          <w:szCs w:val="28"/>
          <w:lang w:eastAsia="ko-KR"/>
        </w:rPr>
        <w:t>езультаты обучения должны описывать, что студенты</w:t>
      </w:r>
      <w:r w:rsidRPr="00F44258">
        <w:rPr>
          <w:rFonts w:ascii="Times New Roman" w:hAnsi="Times New Roman"/>
          <w:bCs/>
          <w:sz w:val="28"/>
          <w:szCs w:val="28"/>
          <w:lang w:val="ru-RU" w:eastAsia="ko-KR"/>
        </w:rPr>
        <w:t xml:space="preserve">/магистранты </w:t>
      </w:r>
      <w:r w:rsidRPr="00F44258">
        <w:rPr>
          <w:rFonts w:ascii="Times New Roman" w:hAnsi="Times New Roman"/>
          <w:bCs/>
          <w:sz w:val="28"/>
          <w:szCs w:val="28"/>
          <w:lang w:eastAsia="ko-KR"/>
        </w:rPr>
        <w:t xml:space="preserve"> должны уметь после прохождения определённого этапа обучения</w:t>
      </w:r>
      <w:r w:rsidRPr="00F44258">
        <w:rPr>
          <w:rFonts w:ascii="Times New Roman" w:hAnsi="Times New Roman"/>
          <w:bCs/>
          <w:sz w:val="28"/>
          <w:szCs w:val="28"/>
          <w:lang w:val="ru-RU" w:eastAsia="ko-KR"/>
        </w:rPr>
        <w:t xml:space="preserve">. </w:t>
      </w:r>
      <w:r w:rsidRPr="00F44258">
        <w:rPr>
          <w:rFonts w:ascii="Times New Roman" w:hAnsi="Times New Roman"/>
          <w:bCs/>
          <w:sz w:val="28"/>
          <w:szCs w:val="28"/>
          <w:lang w:eastAsia="ko-KR"/>
        </w:rPr>
        <w:t>Принято начинать описание результатов обучения со стандартного предложения</w:t>
      </w:r>
      <w:r w:rsidRPr="00F44258">
        <w:rPr>
          <w:bCs/>
          <w:sz w:val="28"/>
          <w:szCs w:val="28"/>
          <w:lang w:eastAsia="ko-KR"/>
        </w:rPr>
        <w:t xml:space="preserve">: </w:t>
      </w:r>
      <w:r w:rsidRPr="00F44258">
        <w:rPr>
          <w:rFonts w:ascii="Times New Roman" w:hAnsi="Times New Roman"/>
          <w:bCs/>
          <w:i/>
          <w:iCs/>
          <w:sz w:val="28"/>
          <w:szCs w:val="28"/>
          <w:lang w:eastAsia="ko-KR"/>
        </w:rPr>
        <w:t xml:space="preserve">“После того, как студенты завершили данный вид обучения, </w:t>
      </w:r>
      <w:r>
        <w:rPr>
          <w:rFonts w:ascii="Times New Roman" w:hAnsi="Times New Roman"/>
          <w:bCs/>
          <w:i/>
          <w:iCs/>
          <w:sz w:val="28"/>
          <w:szCs w:val="28"/>
          <w:lang w:val="kk-KZ" w:eastAsia="ko-KR"/>
        </w:rPr>
        <w:t xml:space="preserve">они </w:t>
      </w:r>
      <w:r w:rsidRPr="00F44258">
        <w:rPr>
          <w:rFonts w:ascii="Times New Roman" w:hAnsi="Times New Roman"/>
          <w:bCs/>
          <w:i/>
          <w:iCs/>
          <w:sz w:val="28"/>
          <w:szCs w:val="28"/>
          <w:lang w:eastAsia="ko-KR"/>
        </w:rPr>
        <w:t>в состоянии</w:t>
      </w:r>
      <w:r w:rsidRPr="00F44258">
        <w:rPr>
          <w:rFonts w:ascii="Times New Roman" w:hAnsi="Times New Roman"/>
          <w:bCs/>
          <w:i/>
          <w:iCs/>
          <w:sz w:val="28"/>
          <w:szCs w:val="28"/>
          <w:lang w:val="ru-RU" w:eastAsia="ko-KR"/>
        </w:rPr>
        <w:t>…</w:t>
      </w:r>
      <w:r w:rsidRPr="00F44258">
        <w:rPr>
          <w:rFonts w:ascii="Times New Roman" w:hAnsi="Times New Roman"/>
          <w:bCs/>
          <w:i/>
          <w:iCs/>
          <w:sz w:val="28"/>
          <w:szCs w:val="28"/>
          <w:lang w:eastAsia="ko-KR"/>
        </w:rPr>
        <w:t>”</w:t>
      </w:r>
    </w:p>
    <w:p w:rsidR="00311521" w:rsidRPr="00F44258" w:rsidRDefault="00311521" w:rsidP="00311521">
      <w:pPr>
        <w:ind w:firstLine="426"/>
        <w:jc w:val="both"/>
        <w:rPr>
          <w:bCs/>
          <w:sz w:val="28"/>
          <w:szCs w:val="28"/>
          <w:lang w:eastAsia="ko-KR"/>
        </w:rPr>
      </w:pPr>
      <w:r w:rsidRPr="00F44258">
        <w:rPr>
          <w:bCs/>
          <w:sz w:val="28"/>
          <w:szCs w:val="28"/>
          <w:lang w:eastAsia="ko-KR"/>
        </w:rPr>
        <w:t xml:space="preserve">1. </w:t>
      </w:r>
    </w:p>
    <w:p w:rsidR="00311521" w:rsidRPr="00F44258" w:rsidRDefault="00311521" w:rsidP="00311521">
      <w:pPr>
        <w:ind w:firstLine="426"/>
        <w:jc w:val="both"/>
        <w:rPr>
          <w:bCs/>
          <w:sz w:val="28"/>
          <w:szCs w:val="28"/>
          <w:lang w:eastAsia="ko-KR"/>
        </w:rPr>
      </w:pPr>
      <w:r w:rsidRPr="00F44258">
        <w:rPr>
          <w:bCs/>
          <w:sz w:val="28"/>
          <w:szCs w:val="28"/>
          <w:lang w:eastAsia="ko-KR"/>
        </w:rPr>
        <w:t xml:space="preserve">2. </w:t>
      </w:r>
    </w:p>
    <w:p w:rsidR="00311521" w:rsidRPr="00F44258" w:rsidRDefault="00311521" w:rsidP="00311521">
      <w:pPr>
        <w:ind w:firstLine="426"/>
        <w:jc w:val="both"/>
        <w:rPr>
          <w:bCs/>
          <w:sz w:val="28"/>
          <w:szCs w:val="28"/>
          <w:lang w:eastAsia="ko-KR"/>
        </w:rPr>
      </w:pPr>
      <w:r w:rsidRPr="00F44258">
        <w:rPr>
          <w:bCs/>
          <w:sz w:val="28"/>
          <w:szCs w:val="28"/>
          <w:lang w:eastAsia="ko-KR"/>
        </w:rPr>
        <w:t xml:space="preserve">3. </w:t>
      </w:r>
    </w:p>
    <w:p w:rsidR="00311521" w:rsidRPr="00F44258" w:rsidRDefault="00311521" w:rsidP="00311521">
      <w:pPr>
        <w:ind w:firstLine="426"/>
        <w:jc w:val="both"/>
        <w:rPr>
          <w:bCs/>
          <w:sz w:val="28"/>
          <w:szCs w:val="28"/>
          <w:lang w:eastAsia="ko-KR"/>
        </w:rPr>
      </w:pPr>
      <w:r w:rsidRPr="00F44258">
        <w:rPr>
          <w:bCs/>
          <w:sz w:val="28"/>
          <w:szCs w:val="28"/>
          <w:lang w:eastAsia="ko-KR"/>
        </w:rPr>
        <w:t>3.5.2 Избегайте сложных предложений. Приведите минимум 5, максимум 10 результатов обучения про одну учебную единицу.</w:t>
      </w:r>
    </w:p>
    <w:p w:rsidR="00311521" w:rsidRPr="00F44258" w:rsidRDefault="00311521" w:rsidP="00311521">
      <w:pPr>
        <w:ind w:firstLine="426"/>
        <w:jc w:val="both"/>
        <w:rPr>
          <w:bCs/>
          <w:sz w:val="28"/>
          <w:szCs w:val="28"/>
          <w:lang w:eastAsia="ko-KR"/>
        </w:rPr>
      </w:pPr>
      <w:r w:rsidRPr="00F44258">
        <w:rPr>
          <w:bCs/>
          <w:sz w:val="28"/>
          <w:szCs w:val="28"/>
          <w:lang w:eastAsia="ko-KR"/>
        </w:rPr>
        <w:t>3.5.3 Избегайте определённых слов -  таких как: знать, осознавать, оценивать, учиться, понимать, быть  знакомым,  быть  информированным,  быть  в  курсе.</w:t>
      </w:r>
    </w:p>
    <w:p w:rsidR="00311521" w:rsidRDefault="00311521" w:rsidP="00311521">
      <w:pPr>
        <w:ind w:firstLine="426"/>
        <w:jc w:val="both"/>
        <w:rPr>
          <w:bCs/>
          <w:sz w:val="28"/>
          <w:szCs w:val="28"/>
          <w:lang w:val="kk-KZ" w:eastAsia="ko-KR"/>
        </w:rPr>
      </w:pPr>
      <w:r w:rsidRPr="00F44258">
        <w:rPr>
          <w:bCs/>
          <w:sz w:val="28"/>
          <w:szCs w:val="28"/>
          <w:lang w:eastAsia="ko-KR"/>
        </w:rPr>
        <w:t>3.5.4 При формулировке результатов обучения необходимо использовать активные глаголы в соответствии с таксономией Блума.</w:t>
      </w:r>
    </w:p>
    <w:p w:rsidR="00311521" w:rsidRPr="00AE2559" w:rsidRDefault="00311521" w:rsidP="00311521">
      <w:pPr>
        <w:ind w:firstLine="360"/>
        <w:jc w:val="both"/>
        <w:rPr>
          <w:sz w:val="28"/>
          <w:szCs w:val="28"/>
        </w:rPr>
      </w:pPr>
      <w:r w:rsidRPr="00AE2559">
        <w:rPr>
          <w:sz w:val="28"/>
          <w:szCs w:val="28"/>
        </w:rPr>
        <w:t xml:space="preserve">Результаты  обучения описывают  наличие  обученности  в  таких  областях  как  </w:t>
      </w:r>
      <w:r w:rsidRPr="00AE2559">
        <w:rPr>
          <w:i/>
          <w:sz w:val="28"/>
          <w:szCs w:val="28"/>
        </w:rPr>
        <w:t>знание,  понимание,  применение, анализ, синтез и оценка</w:t>
      </w:r>
      <w:r w:rsidRPr="00AE2559">
        <w:rPr>
          <w:sz w:val="28"/>
          <w:szCs w:val="28"/>
        </w:rPr>
        <w:t xml:space="preserve"> (рисунок </w:t>
      </w:r>
      <w:r w:rsidRPr="00AE2559">
        <w:rPr>
          <w:sz w:val="28"/>
          <w:szCs w:val="28"/>
          <w:lang w:val="kk-KZ"/>
        </w:rPr>
        <w:t>1</w:t>
      </w:r>
      <w:r w:rsidRPr="00AE2559">
        <w:rPr>
          <w:sz w:val="28"/>
          <w:szCs w:val="28"/>
        </w:rPr>
        <w:t xml:space="preserve">). Это так называемая  </w:t>
      </w:r>
      <w:r w:rsidRPr="00AE2559">
        <w:rPr>
          <w:i/>
          <w:sz w:val="28"/>
          <w:szCs w:val="28"/>
        </w:rPr>
        <w:t xml:space="preserve">когнитивная </w:t>
      </w:r>
      <w:r w:rsidRPr="00AE2559">
        <w:rPr>
          <w:sz w:val="28"/>
          <w:szCs w:val="28"/>
        </w:rPr>
        <w:t>или</w:t>
      </w:r>
      <w:r w:rsidRPr="00AE2559">
        <w:rPr>
          <w:i/>
          <w:sz w:val="28"/>
          <w:szCs w:val="28"/>
        </w:rPr>
        <w:t xml:space="preserve"> познавательная область</w:t>
      </w:r>
      <w:r w:rsidRPr="00AE2559">
        <w:rPr>
          <w:sz w:val="28"/>
          <w:szCs w:val="28"/>
        </w:rPr>
        <w:t xml:space="preserve">, основанная на мыслительных процессах. Существуют также две другие важнейшие сферы  –  </w:t>
      </w:r>
      <w:r w:rsidRPr="00AE2559">
        <w:rPr>
          <w:i/>
          <w:sz w:val="28"/>
          <w:szCs w:val="28"/>
        </w:rPr>
        <w:t>аффективная</w:t>
      </w:r>
      <w:r w:rsidRPr="00AE2559">
        <w:rPr>
          <w:sz w:val="28"/>
          <w:szCs w:val="28"/>
        </w:rPr>
        <w:t xml:space="preserve"> (отношения,  чувства,  ценности) – рисунок </w:t>
      </w:r>
      <w:r w:rsidRPr="00AE2559">
        <w:rPr>
          <w:sz w:val="28"/>
          <w:szCs w:val="28"/>
          <w:lang w:val="kk-KZ"/>
        </w:rPr>
        <w:t>2</w:t>
      </w:r>
      <w:r w:rsidRPr="00AE2559">
        <w:rPr>
          <w:sz w:val="28"/>
          <w:szCs w:val="28"/>
        </w:rPr>
        <w:t xml:space="preserve">  и  </w:t>
      </w:r>
      <w:r w:rsidRPr="00AE2559">
        <w:rPr>
          <w:i/>
          <w:sz w:val="28"/>
          <w:szCs w:val="28"/>
        </w:rPr>
        <w:t>психомоторная</w:t>
      </w:r>
      <w:r w:rsidRPr="00AE2559">
        <w:rPr>
          <w:sz w:val="28"/>
          <w:szCs w:val="28"/>
        </w:rPr>
        <w:t xml:space="preserve">  (физические навыки), с помощью которых выражаются результаты обучения. </w:t>
      </w:r>
    </w:p>
    <w:p w:rsidR="00311521" w:rsidRDefault="00311521" w:rsidP="00311521">
      <w:pPr>
        <w:ind w:firstLine="360"/>
        <w:jc w:val="both"/>
        <w:rPr>
          <w:sz w:val="28"/>
          <w:szCs w:val="28"/>
          <w:lang w:val="kk-KZ"/>
        </w:rPr>
      </w:pPr>
      <w:r w:rsidRPr="00AE2559">
        <w:rPr>
          <w:sz w:val="28"/>
          <w:szCs w:val="28"/>
        </w:rPr>
        <w:t>Если аффективная область связана с принятием и признанием моральных ценностей, то психомоторная описывает результаты обучения, характеризующие взаимодействие между мозгом и мускулатурой.</w:t>
      </w:r>
    </w:p>
    <w:p w:rsidR="00311521" w:rsidRDefault="00311521" w:rsidP="00311521">
      <w:pPr>
        <w:ind w:firstLine="360"/>
        <w:jc w:val="both"/>
        <w:rPr>
          <w:sz w:val="28"/>
          <w:szCs w:val="28"/>
        </w:rPr>
      </w:pPr>
      <w:r>
        <w:rPr>
          <w:sz w:val="28"/>
          <w:szCs w:val="28"/>
          <w:lang w:val="kk-KZ"/>
        </w:rPr>
        <w:t xml:space="preserve">Перечень глаголов для уровня </w:t>
      </w:r>
      <w:r>
        <w:rPr>
          <w:sz w:val="28"/>
          <w:szCs w:val="28"/>
        </w:rPr>
        <w:t>«знание» когнитивной области:  систематизировать, перечислить, записать, назвать, сообщить, описать, получать, представить, сформулировать, запомнить, узнать, рассказать, установить, найти, выяснить, идентифицировать, выучить наизусть, замечать, упорядочивать, проверять, воспроизводить, собирать, набросать, начертить, изобразить, показать, цитировать.</w:t>
      </w:r>
    </w:p>
    <w:p w:rsidR="00311521" w:rsidRDefault="00311521" w:rsidP="00311521">
      <w:pPr>
        <w:ind w:firstLine="360"/>
        <w:jc w:val="both"/>
        <w:rPr>
          <w:sz w:val="28"/>
          <w:szCs w:val="28"/>
        </w:rPr>
      </w:pPr>
      <w:r>
        <w:rPr>
          <w:sz w:val="28"/>
          <w:szCs w:val="28"/>
          <w:lang w:val="kk-KZ"/>
        </w:rPr>
        <w:t xml:space="preserve">Перечень глаголов для уровня </w:t>
      </w:r>
      <w:r>
        <w:rPr>
          <w:sz w:val="28"/>
          <w:szCs w:val="28"/>
        </w:rPr>
        <w:t xml:space="preserve">«понимание» когнитивной области: ассоциировать, выразить, разделять, выбирать, распространять, сообщать,  описывать, дифференцировать, дискутировать, смешивать, узнавать, объяснять, </w:t>
      </w:r>
      <w:r>
        <w:rPr>
          <w:sz w:val="28"/>
          <w:szCs w:val="28"/>
        </w:rPr>
        <w:lastRenderedPageBreak/>
        <w:t>противопоставлять, обобщать, указывать, идентифицировать, выяснять, классифицировать, локализовать, решать, обдумывать, переводить, преобразовывать, различать, защищать.</w:t>
      </w:r>
    </w:p>
    <w:p w:rsidR="00311521" w:rsidRDefault="00311521" w:rsidP="00311521">
      <w:pPr>
        <w:ind w:firstLine="360"/>
        <w:jc w:val="both"/>
        <w:rPr>
          <w:sz w:val="28"/>
          <w:szCs w:val="28"/>
        </w:rPr>
      </w:pPr>
      <w:r>
        <w:rPr>
          <w:sz w:val="28"/>
          <w:szCs w:val="28"/>
          <w:lang w:val="kk-KZ"/>
        </w:rPr>
        <w:t xml:space="preserve">Перечень глаголов для уровня </w:t>
      </w:r>
      <w:r>
        <w:rPr>
          <w:sz w:val="28"/>
          <w:szCs w:val="28"/>
        </w:rPr>
        <w:t>«применение» когнитивной области:  менять, применять, исследовать, выбирать, рассчитывать, эксплуатировать, обсуждать, демонстрировать, детализировать, разрабатывать, иллюстрировать,</w:t>
      </w:r>
      <w:r w:rsidRPr="00DA3591">
        <w:rPr>
          <w:sz w:val="28"/>
          <w:szCs w:val="28"/>
        </w:rPr>
        <w:t xml:space="preserve"> </w:t>
      </w:r>
      <w:r>
        <w:rPr>
          <w:sz w:val="28"/>
          <w:szCs w:val="28"/>
        </w:rPr>
        <w:t>интерпретировать, манипулировать, модифицировать, организовывать, практиковать, производить, проверять, изображать, дополнять, предсказывать, готовить.</w:t>
      </w:r>
    </w:p>
    <w:p w:rsidR="00311521" w:rsidRDefault="00311521" w:rsidP="00311521">
      <w:pPr>
        <w:ind w:firstLine="360"/>
        <w:jc w:val="both"/>
        <w:rPr>
          <w:sz w:val="28"/>
          <w:szCs w:val="28"/>
        </w:rPr>
      </w:pPr>
      <w:r>
        <w:rPr>
          <w:sz w:val="28"/>
          <w:szCs w:val="28"/>
          <w:lang w:val="kk-KZ"/>
        </w:rPr>
        <w:t xml:space="preserve">Перечень глаголов для уровня </w:t>
      </w:r>
      <w:r>
        <w:rPr>
          <w:sz w:val="28"/>
          <w:szCs w:val="28"/>
        </w:rPr>
        <w:t>«анализ» когнитивной области:  отводить, анализировать, определять, обсуждать, оценивать, устанавливать, экспериментировать, следовать, контрастировать, критиковать, проверять, делить, различать, подразделять, сравнивать.</w:t>
      </w:r>
    </w:p>
    <w:p w:rsidR="00311521" w:rsidRDefault="00311521" w:rsidP="00311521">
      <w:pPr>
        <w:ind w:firstLine="360"/>
        <w:jc w:val="both"/>
        <w:rPr>
          <w:sz w:val="28"/>
          <w:szCs w:val="28"/>
        </w:rPr>
      </w:pPr>
      <w:r>
        <w:rPr>
          <w:sz w:val="28"/>
          <w:szCs w:val="28"/>
          <w:lang w:val="kk-KZ"/>
        </w:rPr>
        <w:t xml:space="preserve">Перечень глаголов для уровня </w:t>
      </w:r>
      <w:r>
        <w:rPr>
          <w:sz w:val="28"/>
          <w:szCs w:val="28"/>
        </w:rPr>
        <w:t>«оценка» когнитивной области:  оценить, обсудить, рекомендовать, решать, выяснять, критиковать, оправдывать, утверждать, сравнивать, предсказывать, обобщать.</w:t>
      </w:r>
    </w:p>
    <w:p w:rsidR="00311521" w:rsidRDefault="00311521" w:rsidP="00311521">
      <w:pPr>
        <w:ind w:firstLine="360"/>
        <w:jc w:val="both"/>
        <w:rPr>
          <w:sz w:val="28"/>
          <w:szCs w:val="28"/>
        </w:rPr>
      </w:pPr>
      <w:r>
        <w:rPr>
          <w:sz w:val="28"/>
          <w:szCs w:val="28"/>
          <w:lang w:val="kk-KZ"/>
        </w:rPr>
        <w:t xml:space="preserve">Перечень глаголов для уровня </w:t>
      </w:r>
      <w:r>
        <w:rPr>
          <w:sz w:val="28"/>
          <w:szCs w:val="28"/>
        </w:rPr>
        <w:t>«синтез» когнитивной области:  конструировать, аргументировать, оформлять, строить, ссылаться, обобщать, производить, интегрировать, комбинировать, восстанавливать, улучшать, обобщать, соединять.</w:t>
      </w:r>
    </w:p>
    <w:p w:rsidR="00311521" w:rsidRDefault="00311521" w:rsidP="00311521">
      <w:pPr>
        <w:ind w:firstLine="360"/>
        <w:jc w:val="both"/>
        <w:rPr>
          <w:sz w:val="28"/>
          <w:szCs w:val="28"/>
        </w:rPr>
      </w:pPr>
    </w:p>
    <w:p w:rsidR="00311521" w:rsidRDefault="00311521" w:rsidP="00311521">
      <w:pPr>
        <w:jc w:val="center"/>
        <w:rPr>
          <w:sz w:val="24"/>
          <w:szCs w:val="24"/>
        </w:rPr>
      </w:pPr>
      <w:r>
        <w:rPr>
          <w:noProof/>
          <w:sz w:val="24"/>
          <w:szCs w:val="24"/>
        </w:rPr>
        <w:pict>
          <v:rect id="_x0000_s1026" style="position:absolute;left:0;text-align:left;margin-left:260.75pt;margin-top:.35pt;width:208.5pt;height:58.9pt;z-index:251660288" filled="f" stroked="f">
            <v:textbox style="mso-next-textbox:#_x0000_s1026">
              <w:txbxContent>
                <w:p w:rsidR="00311521" w:rsidRPr="00063FB1" w:rsidRDefault="00311521" w:rsidP="00311521">
                  <w:r w:rsidRPr="00063FB1">
                    <w:t>Объединить информацию, чтобы создать уникальный продукт, продемонстрировав при этом творческий потенциал и новизну</w:t>
                  </w:r>
                </w:p>
              </w:txbxContent>
            </v:textbox>
          </v:rect>
        </w:pict>
      </w:r>
      <w:r>
        <w:rPr>
          <w:noProof/>
          <w:sz w:val="24"/>
          <w:szCs w:val="24"/>
        </w:rPr>
        <w:pict>
          <v:rect id="_x0000_s1031" style="position:absolute;left:0;text-align:left;margin-left:-17.15pt;margin-top:258.15pt;width:157.25pt;height:39.25pt;z-index:251665408" filled="f" stroked="f">
            <v:textbox style="mso-next-textbox:#_x0000_s1031">
              <w:txbxContent>
                <w:p w:rsidR="00311521" w:rsidRPr="00063FB1" w:rsidRDefault="00311521" w:rsidP="00311521">
                  <w:r>
                    <w:t>Запомнить, но не обязательно понять материал</w:t>
                  </w:r>
                </w:p>
              </w:txbxContent>
            </v:textbox>
          </v:rect>
        </w:pict>
      </w:r>
      <w:r>
        <w:rPr>
          <w:noProof/>
          <w:sz w:val="24"/>
          <w:szCs w:val="24"/>
        </w:rPr>
        <w:pict>
          <v:rect id="_x0000_s1029" style="position:absolute;left:0;text-align:left;margin-left:-17.15pt;margin-top:145pt;width:190.75pt;height:73.9pt;z-index:251663360" filled="f" stroked="f">
            <v:textbox style="mso-next-textbox:#_x0000_s1029">
              <w:txbxContent>
                <w:p w:rsidR="00311521" w:rsidRPr="00063FB1" w:rsidRDefault="00311521" w:rsidP="00311521">
                  <w:r>
                    <w:t>Использовать информацию, чтобы решить проблемы; применять абстрактные или теоретические идеи в практических ситуациях</w:t>
                  </w:r>
                </w:p>
              </w:txbxContent>
            </v:textbox>
          </v:rect>
        </w:pict>
      </w:r>
      <w:r>
        <w:rPr>
          <w:noProof/>
          <w:sz w:val="24"/>
          <w:szCs w:val="24"/>
        </w:rPr>
        <w:pict>
          <v:rect id="_x0000_s1027" style="position:absolute;left:0;text-align:left;margin-left:40.8pt;margin-top:59.25pt;width:157.25pt;height:28.05pt;z-index:251661312" filled="f" stroked="f">
            <v:textbox style="mso-next-textbox:#_x0000_s1027">
              <w:txbxContent>
                <w:p w:rsidR="00311521" w:rsidRPr="00063FB1" w:rsidRDefault="00311521" w:rsidP="00311521">
                  <w:r>
                    <w:t>Оценить уровень качества</w:t>
                  </w:r>
                </w:p>
              </w:txbxContent>
            </v:textbox>
          </v:rect>
        </w:pict>
      </w:r>
      <w:r>
        <w:rPr>
          <w:noProof/>
          <w:sz w:val="24"/>
          <w:szCs w:val="24"/>
        </w:rPr>
        <w:pict>
          <v:rect id="_x0000_s1030" style="position:absolute;left:0;text-align:left;margin-left:301.5pt;margin-top:203.05pt;width:157.25pt;height:44.8pt;z-index:251664384" filled="f" stroked="f">
            <v:textbox style="mso-next-textbox:#_x0000_s1030">
              <w:txbxContent>
                <w:p w:rsidR="00311521" w:rsidRPr="00063FB1" w:rsidRDefault="00311521" w:rsidP="00311521">
                  <w:r>
                    <w:t>Понять, быть в состоянии пересказать и сделать выводы</w:t>
                  </w:r>
                </w:p>
              </w:txbxContent>
            </v:textbox>
          </v:rect>
        </w:pict>
      </w:r>
      <w:r>
        <w:rPr>
          <w:noProof/>
          <w:sz w:val="24"/>
          <w:szCs w:val="24"/>
        </w:rPr>
        <w:pict>
          <v:rect id="_x0000_s1028" style="position:absolute;left:0;text-align:left;margin-left:277.2pt;margin-top:107.75pt;width:169.35pt;height:52.55pt;z-index:251662336" filled="f" stroked="f">
            <v:textbox style="mso-next-textbox:#_x0000_s1028">
              <w:txbxContent>
                <w:p w:rsidR="00311521" w:rsidRPr="00063FB1" w:rsidRDefault="00311521" w:rsidP="00311521">
                  <w:r>
                    <w:t>Идентифицировать компоненты, вникнуть в детали и глубоко исследовать</w:t>
                  </w:r>
                </w:p>
              </w:txbxContent>
            </v:textbox>
          </v:rect>
        </w:pict>
      </w:r>
      <w:r>
        <w:rPr>
          <w:noProof/>
          <w:sz w:val="24"/>
          <w:szCs w:val="24"/>
        </w:rPr>
        <w:drawing>
          <wp:inline distT="0" distB="0" distL="0" distR="0">
            <wp:extent cx="3655314" cy="3791204"/>
            <wp:effectExtent l="57150" t="19050" r="59436" b="56896"/>
            <wp:docPr id="3" name="Схема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311521" w:rsidRDefault="00311521" w:rsidP="00311521">
      <w:pPr>
        <w:jc w:val="center"/>
        <w:rPr>
          <w:sz w:val="24"/>
          <w:szCs w:val="24"/>
        </w:rPr>
      </w:pPr>
    </w:p>
    <w:p w:rsidR="00311521" w:rsidRDefault="00311521" w:rsidP="00311521">
      <w:pPr>
        <w:jc w:val="center"/>
        <w:rPr>
          <w:sz w:val="24"/>
          <w:szCs w:val="24"/>
          <w:lang w:val="kk-KZ"/>
        </w:rPr>
      </w:pPr>
      <w:r>
        <w:rPr>
          <w:sz w:val="24"/>
          <w:szCs w:val="24"/>
        </w:rPr>
        <w:t xml:space="preserve">Рисунок </w:t>
      </w:r>
      <w:r>
        <w:rPr>
          <w:sz w:val="24"/>
          <w:szCs w:val="24"/>
          <w:lang w:val="kk-KZ"/>
        </w:rPr>
        <w:t>1</w:t>
      </w:r>
      <w:r>
        <w:rPr>
          <w:sz w:val="24"/>
          <w:szCs w:val="24"/>
        </w:rPr>
        <w:t xml:space="preserve"> – Таксономия Блума (когнитивная область).</w:t>
      </w:r>
    </w:p>
    <w:p w:rsidR="00311521" w:rsidRPr="00BD52F5" w:rsidRDefault="00311521" w:rsidP="00311521">
      <w:pPr>
        <w:jc w:val="both"/>
        <w:rPr>
          <w:sz w:val="24"/>
          <w:szCs w:val="24"/>
        </w:rPr>
      </w:pPr>
      <w:r>
        <w:rPr>
          <w:noProof/>
          <w:sz w:val="24"/>
          <w:szCs w:val="24"/>
        </w:rPr>
        <w:lastRenderedPageBreak/>
        <w:pict>
          <v:rect id="_x0000_s1032" style="position:absolute;left:0;text-align:left;margin-left:212.2pt;margin-top:19.05pt;width:157.25pt;height:38.85pt;z-index:251666432" filled="f" stroked="f">
            <v:textbox style="mso-next-textbox:#_x0000_s1032">
              <w:txbxContent>
                <w:p w:rsidR="00311521" w:rsidRPr="00D50B00" w:rsidRDefault="00311521" w:rsidP="00311521">
                  <w:r>
                    <w:t>Интеграция убеждений, идей и поведения</w:t>
                  </w:r>
                </w:p>
              </w:txbxContent>
            </v:textbox>
          </v:rect>
        </w:pict>
      </w:r>
      <w:r>
        <w:rPr>
          <w:noProof/>
          <w:sz w:val="24"/>
          <w:szCs w:val="24"/>
        </w:rPr>
        <w:pict>
          <v:rect id="_x0000_s1034" style="position:absolute;left:0;text-align:left;margin-left:238.5pt;margin-top:138.1pt;width:183.4pt;height:38.85pt;z-index:251668480" filled="f" stroked="f">
            <v:textbox style="mso-next-textbox:#_x0000_s1034">
              <w:txbxContent>
                <w:p w:rsidR="00311521" w:rsidRPr="00D50B00" w:rsidRDefault="00311521" w:rsidP="00311521">
                  <w:r>
                    <w:t>Принятие и признание ценностей</w:t>
                  </w:r>
                </w:p>
              </w:txbxContent>
            </v:textbox>
          </v:rect>
        </w:pict>
      </w:r>
      <w:r>
        <w:rPr>
          <w:noProof/>
          <w:sz w:val="24"/>
          <w:szCs w:val="24"/>
        </w:rPr>
        <w:pict>
          <v:rect id="_x0000_s1033" style="position:absolute;left:0;text-align:left;margin-left:216.6pt;margin-top:76.7pt;width:182.5pt;height:38.85pt;z-index:251667456" filled="f" stroked="f">
            <v:textbox style="mso-next-textbox:#_x0000_s1033">
              <w:txbxContent>
                <w:p w:rsidR="00311521" w:rsidRPr="00D50B00" w:rsidRDefault="00311521" w:rsidP="00311521">
                  <w:r>
                    <w:t>Сравнение, создание связей и ценностей</w:t>
                  </w:r>
                </w:p>
              </w:txbxContent>
            </v:textbox>
          </v:rect>
        </w:pict>
      </w:r>
      <w:r>
        <w:rPr>
          <w:noProof/>
          <w:sz w:val="24"/>
          <w:szCs w:val="24"/>
        </w:rPr>
        <w:pict>
          <v:rect id="_x0000_s1035" style="position:absolute;left:0;text-align:left;margin-left:264.65pt;margin-top:211.55pt;width:157.25pt;height:38.85pt;z-index:251669504" filled="f" stroked="f">
            <v:textbox style="mso-next-textbox:#_x0000_s1035">
              <w:txbxContent>
                <w:p w:rsidR="00311521" w:rsidRPr="00D50B00" w:rsidRDefault="00311521" w:rsidP="00311521">
                  <w:r>
                    <w:t>Активное участие в собственном образовании</w:t>
                  </w:r>
                </w:p>
              </w:txbxContent>
            </v:textbox>
          </v:rect>
        </w:pict>
      </w:r>
      <w:r>
        <w:rPr>
          <w:noProof/>
          <w:sz w:val="24"/>
          <w:szCs w:val="24"/>
        </w:rPr>
        <w:pict>
          <v:rect id="_x0000_s1036" style="position:absolute;left:0;text-align:left;margin-left:306.3pt;margin-top:266.7pt;width:157.25pt;height:38.85pt;z-index:251670528" filled="f" stroked="f">
            <v:textbox style="mso-next-textbox:#_x0000_s1036">
              <w:txbxContent>
                <w:p w:rsidR="00311521" w:rsidRPr="00D50B00" w:rsidRDefault="00311521" w:rsidP="00311521">
                  <w:r>
                    <w:t>Готовность воспринимать информацию</w:t>
                  </w:r>
                </w:p>
              </w:txbxContent>
            </v:textbox>
          </v:rect>
        </w:pict>
      </w:r>
      <w:r>
        <w:rPr>
          <w:noProof/>
          <w:sz w:val="24"/>
          <w:szCs w:val="24"/>
        </w:rPr>
        <w:drawing>
          <wp:inline distT="0" distB="0" distL="0" distR="0">
            <wp:extent cx="3833702" cy="3932326"/>
            <wp:effectExtent l="57150" t="19050" r="52498" b="49124"/>
            <wp:docPr id="4" name="Схема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311521" w:rsidRDefault="00311521" w:rsidP="00311521">
      <w:pPr>
        <w:jc w:val="center"/>
        <w:rPr>
          <w:sz w:val="24"/>
          <w:szCs w:val="24"/>
        </w:rPr>
      </w:pPr>
      <w:r>
        <w:rPr>
          <w:sz w:val="24"/>
          <w:szCs w:val="24"/>
        </w:rPr>
        <w:t xml:space="preserve">Рисунок </w:t>
      </w:r>
      <w:r>
        <w:rPr>
          <w:sz w:val="24"/>
          <w:szCs w:val="24"/>
          <w:lang w:val="kk-KZ"/>
        </w:rPr>
        <w:t>2</w:t>
      </w:r>
      <w:r>
        <w:rPr>
          <w:sz w:val="24"/>
          <w:szCs w:val="24"/>
        </w:rPr>
        <w:t xml:space="preserve"> – Таксономия Блума (аффективная область).</w:t>
      </w:r>
    </w:p>
    <w:p w:rsidR="00311521" w:rsidRDefault="00311521" w:rsidP="00311521">
      <w:pPr>
        <w:ind w:firstLine="426"/>
        <w:jc w:val="both"/>
        <w:rPr>
          <w:sz w:val="28"/>
          <w:szCs w:val="28"/>
          <w:lang w:val="kk-KZ"/>
        </w:rPr>
      </w:pPr>
    </w:p>
    <w:p w:rsidR="00311521" w:rsidRDefault="00311521" w:rsidP="00311521">
      <w:pPr>
        <w:ind w:firstLine="426"/>
        <w:jc w:val="both"/>
        <w:rPr>
          <w:sz w:val="24"/>
          <w:szCs w:val="24"/>
        </w:rPr>
      </w:pPr>
      <w:r>
        <w:rPr>
          <w:sz w:val="28"/>
          <w:szCs w:val="28"/>
          <w:lang w:val="kk-KZ"/>
        </w:rPr>
        <w:t>Перечень глаголов для аффективной</w:t>
      </w:r>
      <w:r>
        <w:rPr>
          <w:sz w:val="28"/>
          <w:szCs w:val="28"/>
        </w:rPr>
        <w:t xml:space="preserve"> области:  принимать, помогать, вызывать, комбинировать, показывать, дискутировать, диспутировать, охватить, следовать, держать, интегрировать, упорядочивать, организовывать, объединять, делить, взвешивать, сомневаться, устанавливать связь, поддерживать, синтезировать, защищать, дополнять, ценить, показывать.</w:t>
      </w:r>
    </w:p>
    <w:p w:rsidR="00311521" w:rsidRPr="00305185" w:rsidRDefault="00311521" w:rsidP="00311521">
      <w:pPr>
        <w:ind w:firstLine="426"/>
        <w:jc w:val="both"/>
        <w:rPr>
          <w:bCs/>
          <w:sz w:val="28"/>
          <w:szCs w:val="28"/>
          <w:lang w:eastAsia="ko-KR"/>
        </w:rPr>
      </w:pPr>
      <w:r>
        <w:rPr>
          <w:sz w:val="28"/>
          <w:szCs w:val="28"/>
          <w:lang w:val="kk-KZ"/>
        </w:rPr>
        <w:t>Перечень глаголов для психомоторной</w:t>
      </w:r>
      <w:r>
        <w:rPr>
          <w:sz w:val="28"/>
          <w:szCs w:val="28"/>
        </w:rPr>
        <w:t xml:space="preserve"> области:  п</w:t>
      </w:r>
      <w:r w:rsidRPr="00305185">
        <w:rPr>
          <w:bCs/>
          <w:sz w:val="28"/>
          <w:szCs w:val="28"/>
          <w:lang w:eastAsia="ko-KR"/>
        </w:rPr>
        <w:t>риспосабливать, прилаживать, управлять, переделывать, расставлять,  собирать, сохранять равновесие, сгибаться, строить, градуировать, ставить танцы, объединять, конструировать, копировать, проектировать, производить, обнаруживать,  демонстрировать, различать (на ощупь), демонтировать, показывать, препарировать, управлять (автомобилем), оценивать, осматривать, исполнять, налаживать, захватывать, размельчать, обрабатывать, нагревать, манипулировать, распознавать, измерять, ремонтировать, подражать, имитировать, смешивать, эксплуатировать, организовывать, исполнять ( умело), представлять (спектакль), записывать (звук, изображение), очищать, делать набросок, реагировать, использовать, проводить презентацию</w:t>
      </w:r>
      <w:r>
        <w:rPr>
          <w:bCs/>
          <w:sz w:val="28"/>
          <w:szCs w:val="28"/>
          <w:lang w:eastAsia="ko-KR"/>
        </w:rPr>
        <w:t>.</w:t>
      </w:r>
      <w:r w:rsidRPr="00305185">
        <w:rPr>
          <w:bCs/>
          <w:sz w:val="28"/>
          <w:szCs w:val="28"/>
          <w:lang w:eastAsia="ko-KR"/>
        </w:rPr>
        <w:t xml:space="preserve"> </w:t>
      </w:r>
    </w:p>
    <w:p w:rsidR="00311521" w:rsidRPr="00AE2559" w:rsidRDefault="00311521" w:rsidP="00311521">
      <w:pPr>
        <w:ind w:firstLine="426"/>
        <w:jc w:val="both"/>
        <w:rPr>
          <w:bCs/>
          <w:sz w:val="28"/>
          <w:szCs w:val="28"/>
          <w:lang w:eastAsia="ko-KR"/>
        </w:rPr>
      </w:pPr>
    </w:p>
    <w:p w:rsidR="00311521" w:rsidRPr="00F44258" w:rsidRDefault="00311521" w:rsidP="00311521">
      <w:pPr>
        <w:ind w:firstLine="426"/>
        <w:jc w:val="both"/>
        <w:rPr>
          <w:bCs/>
          <w:sz w:val="28"/>
          <w:szCs w:val="28"/>
          <w:lang w:eastAsia="ko-KR"/>
        </w:rPr>
      </w:pPr>
      <w:r w:rsidRPr="00F44258">
        <w:rPr>
          <w:bCs/>
          <w:sz w:val="28"/>
          <w:szCs w:val="28"/>
          <w:lang w:eastAsia="ko-KR"/>
        </w:rPr>
        <w:t>3.6 Рекомендуемая структура результатов обучения:</w:t>
      </w:r>
    </w:p>
    <w:p w:rsidR="00311521" w:rsidRPr="00F44258" w:rsidRDefault="00311521" w:rsidP="00311521">
      <w:pPr>
        <w:numPr>
          <w:ilvl w:val="0"/>
          <w:numId w:val="16"/>
        </w:numPr>
        <w:ind w:left="0" w:firstLine="426"/>
        <w:jc w:val="both"/>
        <w:rPr>
          <w:bCs/>
          <w:sz w:val="28"/>
          <w:szCs w:val="28"/>
          <w:lang w:eastAsia="ko-KR"/>
        </w:rPr>
      </w:pPr>
      <w:r w:rsidRPr="00F44258">
        <w:rPr>
          <w:bCs/>
          <w:sz w:val="28"/>
          <w:szCs w:val="28"/>
          <w:lang w:eastAsia="ko-KR"/>
        </w:rPr>
        <w:t>3-5 результатов обучения для когнитивной / познавательной области  (всё, что связано со знаниями и мышлением);</w:t>
      </w:r>
    </w:p>
    <w:p w:rsidR="00311521" w:rsidRPr="00F44258" w:rsidRDefault="00311521" w:rsidP="00311521">
      <w:pPr>
        <w:numPr>
          <w:ilvl w:val="0"/>
          <w:numId w:val="16"/>
        </w:numPr>
        <w:ind w:left="0" w:firstLine="426"/>
        <w:jc w:val="both"/>
        <w:rPr>
          <w:bCs/>
          <w:sz w:val="28"/>
          <w:szCs w:val="28"/>
          <w:lang w:eastAsia="ko-KR"/>
        </w:rPr>
      </w:pPr>
      <w:r w:rsidRPr="00F44258">
        <w:rPr>
          <w:bCs/>
          <w:sz w:val="28"/>
          <w:szCs w:val="28"/>
          <w:lang w:eastAsia="ko-KR"/>
        </w:rPr>
        <w:t>2 результата обучения для аффективной области (включает отношения, чувства и ценности);</w:t>
      </w:r>
    </w:p>
    <w:p w:rsidR="00311521" w:rsidRPr="00F44258" w:rsidRDefault="00311521" w:rsidP="00311521">
      <w:pPr>
        <w:numPr>
          <w:ilvl w:val="0"/>
          <w:numId w:val="16"/>
        </w:numPr>
        <w:ind w:left="0" w:firstLine="426"/>
        <w:jc w:val="both"/>
        <w:rPr>
          <w:bCs/>
          <w:sz w:val="28"/>
          <w:szCs w:val="28"/>
          <w:lang w:eastAsia="ko-KR"/>
        </w:rPr>
      </w:pPr>
      <w:r w:rsidRPr="00F44258">
        <w:rPr>
          <w:bCs/>
          <w:sz w:val="28"/>
          <w:szCs w:val="28"/>
          <w:lang w:eastAsia="ko-KR"/>
        </w:rPr>
        <w:lastRenderedPageBreak/>
        <w:t>1 результат обучения для психомоторной области</w:t>
      </w:r>
      <w:r w:rsidRPr="00F44258">
        <w:rPr>
          <w:b/>
          <w:bCs/>
          <w:lang w:eastAsia="ko-KR"/>
        </w:rPr>
        <w:t xml:space="preserve"> </w:t>
      </w:r>
      <w:r w:rsidRPr="00F44258">
        <w:rPr>
          <w:bCs/>
          <w:sz w:val="28"/>
          <w:szCs w:val="28"/>
          <w:lang w:eastAsia="ko-KR"/>
        </w:rPr>
        <w:t xml:space="preserve"> </w:t>
      </w:r>
      <w:r w:rsidRPr="00F44258">
        <w:rPr>
          <w:sz w:val="28"/>
          <w:szCs w:val="28"/>
          <w:lang w:eastAsia="ko-KR"/>
        </w:rPr>
        <w:t>(описывает взаимодействие между мозгом и мускулатурой, описывает физические навыки).</w:t>
      </w:r>
    </w:p>
    <w:p w:rsidR="00311521" w:rsidRPr="00F44258" w:rsidRDefault="00311521" w:rsidP="00311521">
      <w:pPr>
        <w:ind w:firstLine="426"/>
        <w:jc w:val="both"/>
        <w:rPr>
          <w:lang w:eastAsia="ko-KR"/>
        </w:rPr>
      </w:pPr>
    </w:p>
    <w:p w:rsidR="00311521" w:rsidRPr="00F44258" w:rsidRDefault="00311521" w:rsidP="00311521">
      <w:pPr>
        <w:ind w:firstLine="426"/>
        <w:jc w:val="both"/>
        <w:rPr>
          <w:i/>
          <w:sz w:val="28"/>
          <w:szCs w:val="28"/>
          <w:lang w:eastAsia="ko-KR"/>
        </w:rPr>
      </w:pPr>
      <w:r>
        <w:rPr>
          <w:i/>
          <w:sz w:val="28"/>
          <w:szCs w:val="28"/>
          <w:lang w:eastAsia="ko-KR"/>
        </w:rPr>
        <w:t>Пример 1</w:t>
      </w:r>
    </w:p>
    <w:p w:rsidR="00311521" w:rsidRPr="00F44258" w:rsidRDefault="00311521" w:rsidP="00311521">
      <w:pPr>
        <w:ind w:firstLine="426"/>
        <w:jc w:val="both"/>
        <w:rPr>
          <w:sz w:val="28"/>
          <w:szCs w:val="28"/>
          <w:lang w:eastAsia="ko-KR"/>
        </w:rPr>
      </w:pPr>
      <w:r w:rsidRPr="00F44258">
        <w:rPr>
          <w:sz w:val="28"/>
          <w:szCs w:val="28"/>
          <w:lang w:eastAsia="ko-KR"/>
        </w:rPr>
        <w:t xml:space="preserve">Модуль: </w:t>
      </w:r>
      <w:r>
        <w:rPr>
          <w:sz w:val="28"/>
          <w:szCs w:val="28"/>
          <w:lang w:eastAsia="ko-KR"/>
        </w:rPr>
        <w:t>«</w:t>
      </w:r>
      <w:r w:rsidRPr="00F44258">
        <w:rPr>
          <w:b/>
          <w:bCs/>
          <w:sz w:val="28"/>
          <w:szCs w:val="28"/>
          <w:lang w:eastAsia="ko-KR"/>
        </w:rPr>
        <w:t>Сравнительная физиология и физиология животных</w:t>
      </w:r>
      <w:r>
        <w:rPr>
          <w:b/>
          <w:bCs/>
          <w:sz w:val="28"/>
          <w:szCs w:val="28"/>
          <w:lang w:eastAsia="ko-KR"/>
        </w:rPr>
        <w:t>»</w:t>
      </w:r>
    </w:p>
    <w:p w:rsidR="00311521" w:rsidRPr="00F44258" w:rsidRDefault="00311521" w:rsidP="00311521">
      <w:pPr>
        <w:ind w:firstLine="426"/>
        <w:jc w:val="both"/>
        <w:rPr>
          <w:sz w:val="28"/>
          <w:szCs w:val="28"/>
          <w:lang w:eastAsia="ko-KR"/>
        </w:rPr>
      </w:pPr>
      <w:r w:rsidRPr="00F44258">
        <w:rPr>
          <w:i/>
          <w:iCs/>
          <w:sz w:val="28"/>
          <w:szCs w:val="28"/>
          <w:lang w:eastAsia="ko-KR"/>
        </w:rPr>
        <w:t xml:space="preserve">При успешном завершении данного модуля студенты должны быть способны: </w:t>
      </w:r>
    </w:p>
    <w:p w:rsidR="00311521" w:rsidRPr="00F44258" w:rsidRDefault="00311521" w:rsidP="00311521">
      <w:pPr>
        <w:numPr>
          <w:ilvl w:val="0"/>
          <w:numId w:val="23"/>
        </w:numPr>
        <w:ind w:left="0" w:firstLine="426"/>
        <w:jc w:val="both"/>
        <w:rPr>
          <w:sz w:val="28"/>
          <w:szCs w:val="28"/>
          <w:lang w:eastAsia="ko-KR"/>
        </w:rPr>
      </w:pPr>
      <w:r w:rsidRPr="00F44258">
        <w:rPr>
          <w:sz w:val="28"/>
          <w:szCs w:val="28"/>
          <w:lang w:eastAsia="ko-KR"/>
        </w:rPr>
        <w:t xml:space="preserve">Описать основные компоненты иммунной системы; </w:t>
      </w:r>
    </w:p>
    <w:p w:rsidR="00311521" w:rsidRPr="00F44258" w:rsidRDefault="00311521" w:rsidP="00311521">
      <w:pPr>
        <w:numPr>
          <w:ilvl w:val="0"/>
          <w:numId w:val="23"/>
        </w:numPr>
        <w:ind w:left="0" w:firstLine="426"/>
        <w:jc w:val="both"/>
        <w:rPr>
          <w:sz w:val="28"/>
          <w:szCs w:val="28"/>
          <w:lang w:eastAsia="ko-KR"/>
        </w:rPr>
      </w:pPr>
      <w:r w:rsidRPr="00F44258">
        <w:rPr>
          <w:sz w:val="28"/>
          <w:szCs w:val="28"/>
          <w:lang w:eastAsia="ko-KR"/>
        </w:rPr>
        <w:t xml:space="preserve">Сравнить иммунную систему позвоночных и беспозвоночных; </w:t>
      </w:r>
    </w:p>
    <w:p w:rsidR="00311521" w:rsidRPr="00F44258" w:rsidRDefault="00311521" w:rsidP="00311521">
      <w:pPr>
        <w:numPr>
          <w:ilvl w:val="0"/>
          <w:numId w:val="23"/>
        </w:numPr>
        <w:ind w:left="0" w:firstLine="426"/>
        <w:jc w:val="both"/>
        <w:rPr>
          <w:sz w:val="28"/>
          <w:szCs w:val="28"/>
          <w:lang w:eastAsia="ko-KR"/>
        </w:rPr>
      </w:pPr>
      <w:r w:rsidRPr="00F44258">
        <w:rPr>
          <w:sz w:val="28"/>
          <w:szCs w:val="28"/>
          <w:lang w:eastAsia="ko-KR"/>
        </w:rPr>
        <w:t>Противопоставить иммунную систему позвоночных и беспозвоночных;</w:t>
      </w:r>
    </w:p>
    <w:p w:rsidR="00311521" w:rsidRPr="00F44258" w:rsidRDefault="00311521" w:rsidP="00311521">
      <w:pPr>
        <w:numPr>
          <w:ilvl w:val="0"/>
          <w:numId w:val="23"/>
        </w:numPr>
        <w:ind w:left="0" w:firstLine="426"/>
        <w:jc w:val="both"/>
        <w:rPr>
          <w:sz w:val="28"/>
          <w:szCs w:val="28"/>
          <w:lang w:eastAsia="ko-KR"/>
        </w:rPr>
      </w:pPr>
      <w:r w:rsidRPr="00F44258">
        <w:rPr>
          <w:sz w:val="28"/>
          <w:szCs w:val="28"/>
          <w:lang w:eastAsia="ko-KR"/>
        </w:rPr>
        <w:t>Оценить  эффективность  различных  механизмов,  используемых  паразитами  для защиты от реакции хозяина;</w:t>
      </w:r>
    </w:p>
    <w:p w:rsidR="00311521" w:rsidRPr="00F44258" w:rsidRDefault="00311521" w:rsidP="00311521">
      <w:pPr>
        <w:numPr>
          <w:ilvl w:val="0"/>
          <w:numId w:val="23"/>
        </w:numPr>
        <w:ind w:left="0" w:firstLine="426"/>
        <w:jc w:val="both"/>
        <w:rPr>
          <w:sz w:val="28"/>
          <w:szCs w:val="28"/>
          <w:lang w:eastAsia="ko-KR"/>
        </w:rPr>
      </w:pPr>
      <w:r w:rsidRPr="00F44258">
        <w:rPr>
          <w:sz w:val="28"/>
          <w:szCs w:val="28"/>
          <w:lang w:eastAsia="ko-KR"/>
        </w:rPr>
        <w:t>Защищать результаты лабораторных исследований.</w:t>
      </w:r>
    </w:p>
    <w:p w:rsidR="00311521" w:rsidRPr="00F44258" w:rsidRDefault="00311521" w:rsidP="00311521">
      <w:pPr>
        <w:numPr>
          <w:ilvl w:val="0"/>
          <w:numId w:val="23"/>
        </w:numPr>
        <w:ind w:left="0" w:firstLine="426"/>
        <w:jc w:val="both"/>
        <w:rPr>
          <w:sz w:val="28"/>
          <w:szCs w:val="28"/>
          <w:lang w:eastAsia="ko-KR"/>
        </w:rPr>
      </w:pPr>
      <w:r w:rsidRPr="00F44258">
        <w:rPr>
          <w:sz w:val="28"/>
          <w:szCs w:val="28"/>
          <w:lang w:eastAsia="ko-KR"/>
        </w:rPr>
        <w:t>Демонстрировать практические навыки, необходимые для обнаружения и оценки компонентов иммунной системы.</w:t>
      </w:r>
    </w:p>
    <w:p w:rsidR="00311521" w:rsidRPr="00F44258" w:rsidRDefault="00311521" w:rsidP="00311521">
      <w:pPr>
        <w:ind w:firstLine="426"/>
        <w:jc w:val="both"/>
        <w:rPr>
          <w:sz w:val="28"/>
          <w:szCs w:val="28"/>
          <w:lang w:eastAsia="ko-KR"/>
        </w:rPr>
      </w:pPr>
    </w:p>
    <w:p w:rsidR="00311521" w:rsidRPr="00F44258" w:rsidRDefault="00311521" w:rsidP="00311521">
      <w:pPr>
        <w:ind w:firstLine="426"/>
        <w:jc w:val="both"/>
        <w:rPr>
          <w:i/>
          <w:sz w:val="28"/>
          <w:szCs w:val="28"/>
          <w:lang w:eastAsia="ko-KR"/>
        </w:rPr>
      </w:pPr>
      <w:r>
        <w:rPr>
          <w:i/>
          <w:sz w:val="28"/>
          <w:szCs w:val="28"/>
          <w:lang w:eastAsia="ko-KR"/>
        </w:rPr>
        <w:t>Пример 2</w:t>
      </w:r>
    </w:p>
    <w:p w:rsidR="00311521" w:rsidRPr="00F44258" w:rsidRDefault="00311521" w:rsidP="00311521">
      <w:pPr>
        <w:ind w:firstLine="426"/>
        <w:jc w:val="both"/>
        <w:rPr>
          <w:b/>
          <w:bCs/>
          <w:sz w:val="28"/>
          <w:szCs w:val="28"/>
          <w:lang w:eastAsia="ko-KR"/>
        </w:rPr>
      </w:pPr>
      <w:r w:rsidRPr="00F44258">
        <w:rPr>
          <w:sz w:val="28"/>
          <w:szCs w:val="28"/>
          <w:lang w:eastAsia="ko-KR"/>
        </w:rPr>
        <w:t xml:space="preserve">Модуль </w:t>
      </w:r>
      <w:r>
        <w:rPr>
          <w:sz w:val="28"/>
          <w:szCs w:val="28"/>
          <w:lang w:eastAsia="ko-KR"/>
        </w:rPr>
        <w:t>«</w:t>
      </w:r>
      <w:r w:rsidRPr="00F44258">
        <w:rPr>
          <w:b/>
          <w:bCs/>
          <w:sz w:val="28"/>
          <w:szCs w:val="28"/>
          <w:lang w:eastAsia="ko-KR"/>
        </w:rPr>
        <w:t>Экономика – вводный курс</w:t>
      </w:r>
      <w:r>
        <w:rPr>
          <w:b/>
          <w:bCs/>
          <w:sz w:val="28"/>
          <w:szCs w:val="28"/>
          <w:lang w:eastAsia="ko-KR"/>
        </w:rPr>
        <w:t>»</w:t>
      </w:r>
      <w:r w:rsidRPr="00F44258">
        <w:rPr>
          <w:b/>
          <w:bCs/>
          <w:sz w:val="28"/>
          <w:szCs w:val="28"/>
          <w:lang w:eastAsia="ko-KR"/>
        </w:rPr>
        <w:t xml:space="preserve">  </w:t>
      </w:r>
    </w:p>
    <w:p w:rsidR="00311521" w:rsidRPr="00F44258" w:rsidRDefault="00311521" w:rsidP="00311521">
      <w:pPr>
        <w:ind w:firstLine="426"/>
        <w:jc w:val="both"/>
        <w:rPr>
          <w:bCs/>
          <w:sz w:val="28"/>
          <w:szCs w:val="28"/>
          <w:lang w:eastAsia="ko-KR"/>
        </w:rPr>
      </w:pPr>
      <w:r w:rsidRPr="00F44258">
        <w:rPr>
          <w:bCs/>
          <w:i/>
          <w:iCs/>
          <w:sz w:val="28"/>
          <w:szCs w:val="28"/>
          <w:lang w:eastAsia="ko-KR"/>
        </w:rPr>
        <w:t xml:space="preserve">При успешном завершении данного модуля студенты должны быть способны: </w:t>
      </w:r>
    </w:p>
    <w:p w:rsidR="00311521" w:rsidRPr="00F44258" w:rsidRDefault="00311521" w:rsidP="00311521">
      <w:pPr>
        <w:numPr>
          <w:ilvl w:val="0"/>
          <w:numId w:val="24"/>
        </w:numPr>
        <w:ind w:left="0" w:firstLine="426"/>
        <w:jc w:val="both"/>
        <w:rPr>
          <w:bCs/>
          <w:sz w:val="28"/>
          <w:szCs w:val="28"/>
          <w:lang w:eastAsia="ko-KR"/>
        </w:rPr>
      </w:pPr>
      <w:r w:rsidRPr="00F44258">
        <w:rPr>
          <w:bCs/>
          <w:sz w:val="28"/>
          <w:szCs w:val="28"/>
          <w:lang w:eastAsia="ko-KR"/>
        </w:rPr>
        <w:t xml:space="preserve">Выявлять основные индикаторы для прогнозирования фондового рынка; </w:t>
      </w:r>
    </w:p>
    <w:p w:rsidR="00311521" w:rsidRPr="00F44258" w:rsidRDefault="00311521" w:rsidP="00311521">
      <w:pPr>
        <w:numPr>
          <w:ilvl w:val="0"/>
          <w:numId w:val="24"/>
        </w:numPr>
        <w:ind w:left="0" w:firstLine="426"/>
        <w:jc w:val="both"/>
        <w:rPr>
          <w:bCs/>
          <w:sz w:val="28"/>
          <w:szCs w:val="28"/>
          <w:lang w:eastAsia="ko-KR"/>
        </w:rPr>
      </w:pPr>
      <w:r w:rsidRPr="00F44258">
        <w:rPr>
          <w:bCs/>
          <w:sz w:val="28"/>
          <w:szCs w:val="28"/>
          <w:lang w:eastAsia="ko-KR"/>
        </w:rPr>
        <w:t xml:space="preserve">Описывать и различать основные экономические индикаторы; </w:t>
      </w:r>
    </w:p>
    <w:p w:rsidR="00311521" w:rsidRPr="00F44258" w:rsidRDefault="00311521" w:rsidP="00311521">
      <w:pPr>
        <w:numPr>
          <w:ilvl w:val="0"/>
          <w:numId w:val="24"/>
        </w:numPr>
        <w:ind w:left="0" w:firstLine="426"/>
        <w:jc w:val="both"/>
        <w:rPr>
          <w:bCs/>
          <w:sz w:val="28"/>
          <w:szCs w:val="28"/>
          <w:lang w:eastAsia="ko-KR"/>
        </w:rPr>
      </w:pPr>
      <w:r w:rsidRPr="00F44258">
        <w:rPr>
          <w:bCs/>
          <w:sz w:val="28"/>
          <w:szCs w:val="28"/>
          <w:lang w:eastAsia="ko-KR"/>
        </w:rPr>
        <w:t xml:space="preserve">Интерпретировать отчет о национальных доходах и расходах Ирландии; </w:t>
      </w:r>
    </w:p>
    <w:p w:rsidR="00311521" w:rsidRPr="00F44258" w:rsidRDefault="00311521" w:rsidP="00311521">
      <w:pPr>
        <w:numPr>
          <w:ilvl w:val="0"/>
          <w:numId w:val="24"/>
        </w:numPr>
        <w:ind w:left="0" w:firstLine="426"/>
        <w:jc w:val="both"/>
        <w:rPr>
          <w:bCs/>
          <w:sz w:val="28"/>
          <w:szCs w:val="28"/>
          <w:lang w:eastAsia="ko-KR"/>
        </w:rPr>
      </w:pPr>
      <w:r w:rsidRPr="00F44258">
        <w:rPr>
          <w:bCs/>
          <w:sz w:val="28"/>
          <w:szCs w:val="28"/>
          <w:lang w:eastAsia="ko-KR"/>
        </w:rPr>
        <w:t>Проводить  различие  между  кредитно-денежной  и  бюджетно-финансовой политикой;</w:t>
      </w:r>
    </w:p>
    <w:p w:rsidR="00311521" w:rsidRPr="00F44258" w:rsidRDefault="00311521" w:rsidP="00311521">
      <w:pPr>
        <w:numPr>
          <w:ilvl w:val="0"/>
          <w:numId w:val="24"/>
        </w:numPr>
        <w:ind w:left="0" w:firstLine="426"/>
        <w:jc w:val="both"/>
        <w:rPr>
          <w:bCs/>
          <w:sz w:val="28"/>
          <w:szCs w:val="28"/>
          <w:lang w:eastAsia="ko-KR"/>
        </w:rPr>
      </w:pPr>
      <w:r w:rsidRPr="00F44258">
        <w:rPr>
          <w:bCs/>
          <w:sz w:val="28"/>
          <w:szCs w:val="28"/>
          <w:lang w:eastAsia="ko-KR"/>
        </w:rPr>
        <w:t>Выполнять  экономические  расчеты,  позволяющие  обучающемуся  с  большей ясностью оценить экономические концепции;</w:t>
      </w:r>
    </w:p>
    <w:p w:rsidR="00311521" w:rsidRPr="00F44258" w:rsidRDefault="00311521" w:rsidP="00311521">
      <w:pPr>
        <w:numPr>
          <w:ilvl w:val="0"/>
          <w:numId w:val="24"/>
        </w:numPr>
        <w:ind w:left="0" w:firstLine="426"/>
        <w:jc w:val="both"/>
        <w:rPr>
          <w:bCs/>
          <w:sz w:val="28"/>
          <w:szCs w:val="28"/>
          <w:lang w:eastAsia="ko-KR"/>
        </w:rPr>
      </w:pPr>
      <w:r w:rsidRPr="00F44258">
        <w:rPr>
          <w:bCs/>
          <w:sz w:val="28"/>
          <w:szCs w:val="28"/>
          <w:lang w:eastAsia="ko-KR"/>
        </w:rPr>
        <w:t>Критиковать бюджетные решения, основываясь на экономических критериях;</w:t>
      </w:r>
    </w:p>
    <w:p w:rsidR="00311521" w:rsidRPr="00F44258" w:rsidRDefault="00311521" w:rsidP="00311521">
      <w:pPr>
        <w:numPr>
          <w:ilvl w:val="0"/>
          <w:numId w:val="24"/>
        </w:numPr>
        <w:ind w:left="0" w:firstLine="426"/>
        <w:jc w:val="both"/>
        <w:rPr>
          <w:bCs/>
          <w:sz w:val="28"/>
          <w:szCs w:val="28"/>
          <w:lang w:eastAsia="ko-KR"/>
        </w:rPr>
      </w:pPr>
      <w:r w:rsidRPr="00F44258">
        <w:rPr>
          <w:bCs/>
          <w:sz w:val="28"/>
          <w:szCs w:val="28"/>
          <w:lang w:eastAsia="ko-KR"/>
        </w:rPr>
        <w:t>Разрабатывать  и  интерпретировать  финансовую  отчетность  и  бухгалтерские коэффициенты  компании;</w:t>
      </w:r>
    </w:p>
    <w:p w:rsidR="00311521" w:rsidRPr="00F44258" w:rsidRDefault="00311521" w:rsidP="00311521">
      <w:pPr>
        <w:numPr>
          <w:ilvl w:val="0"/>
          <w:numId w:val="24"/>
        </w:numPr>
        <w:ind w:left="0" w:firstLine="426"/>
        <w:jc w:val="both"/>
        <w:rPr>
          <w:bCs/>
          <w:sz w:val="28"/>
          <w:szCs w:val="28"/>
          <w:lang w:eastAsia="ko-KR"/>
        </w:rPr>
      </w:pPr>
      <w:r w:rsidRPr="00F44258">
        <w:rPr>
          <w:bCs/>
          <w:sz w:val="28"/>
          <w:szCs w:val="28"/>
          <w:lang w:eastAsia="ko-KR"/>
        </w:rPr>
        <w:t>Разрабатывать  соответствующую  бюджетную  политику  в  ответ  на  изменения  в бизнес-цикле;</w:t>
      </w:r>
    </w:p>
    <w:p w:rsidR="00311521" w:rsidRPr="00F44258" w:rsidRDefault="00311521" w:rsidP="00311521">
      <w:pPr>
        <w:numPr>
          <w:ilvl w:val="0"/>
          <w:numId w:val="24"/>
        </w:numPr>
        <w:ind w:left="0" w:firstLine="426"/>
        <w:jc w:val="both"/>
        <w:rPr>
          <w:bCs/>
          <w:sz w:val="28"/>
          <w:szCs w:val="28"/>
          <w:lang w:eastAsia="ko-KR"/>
        </w:rPr>
      </w:pPr>
      <w:r w:rsidRPr="00F44258">
        <w:rPr>
          <w:bCs/>
          <w:sz w:val="28"/>
          <w:szCs w:val="28"/>
          <w:lang w:eastAsia="ko-KR"/>
        </w:rPr>
        <w:t xml:space="preserve">Оценивать установки бюджетно-налоговой политики правительства. </w:t>
      </w:r>
    </w:p>
    <w:p w:rsidR="00311521" w:rsidRPr="00F44258" w:rsidRDefault="00311521" w:rsidP="00311521">
      <w:pPr>
        <w:ind w:firstLine="426"/>
        <w:jc w:val="both"/>
        <w:rPr>
          <w:bCs/>
          <w:i/>
          <w:sz w:val="28"/>
          <w:szCs w:val="28"/>
          <w:lang w:eastAsia="ko-KR"/>
        </w:rPr>
      </w:pPr>
    </w:p>
    <w:p w:rsidR="00311521" w:rsidRPr="00F44258" w:rsidRDefault="00311521" w:rsidP="00311521">
      <w:pPr>
        <w:ind w:firstLine="426"/>
        <w:jc w:val="both"/>
        <w:rPr>
          <w:bCs/>
          <w:i/>
          <w:sz w:val="28"/>
          <w:szCs w:val="28"/>
          <w:lang w:eastAsia="ko-KR"/>
        </w:rPr>
      </w:pPr>
      <w:r>
        <w:rPr>
          <w:bCs/>
          <w:i/>
          <w:sz w:val="28"/>
          <w:szCs w:val="28"/>
          <w:lang w:eastAsia="ko-KR"/>
        </w:rPr>
        <w:t>Пример 3</w:t>
      </w:r>
    </w:p>
    <w:p w:rsidR="00311521" w:rsidRPr="00F44258" w:rsidRDefault="00311521" w:rsidP="00311521">
      <w:pPr>
        <w:ind w:firstLine="426"/>
        <w:jc w:val="both"/>
        <w:rPr>
          <w:b/>
          <w:bCs/>
          <w:i/>
          <w:sz w:val="28"/>
          <w:szCs w:val="28"/>
          <w:lang w:eastAsia="ko-KR"/>
        </w:rPr>
      </w:pPr>
      <w:r w:rsidRPr="00F44258">
        <w:rPr>
          <w:sz w:val="28"/>
          <w:szCs w:val="28"/>
          <w:lang w:eastAsia="ko-KR"/>
        </w:rPr>
        <w:t xml:space="preserve">Модуль </w:t>
      </w:r>
      <w:r w:rsidRPr="00F44258">
        <w:rPr>
          <w:b/>
          <w:bCs/>
          <w:sz w:val="28"/>
          <w:szCs w:val="28"/>
          <w:lang w:eastAsia="ko-KR"/>
        </w:rPr>
        <w:t>«Современное программное обеспечение</w:t>
      </w:r>
      <w:r w:rsidRPr="00F44258">
        <w:rPr>
          <w:b/>
          <w:bCs/>
          <w:sz w:val="28"/>
          <w:szCs w:val="28"/>
          <w:lang w:eastAsia="ko-KR"/>
        </w:rPr>
        <w:br/>
        <w:t>автоматизированных систем управления технологическими процессами»</w:t>
      </w:r>
    </w:p>
    <w:p w:rsidR="00311521" w:rsidRPr="00F44258" w:rsidRDefault="00311521" w:rsidP="00311521">
      <w:pPr>
        <w:ind w:firstLine="426"/>
        <w:jc w:val="both"/>
        <w:rPr>
          <w:bCs/>
          <w:sz w:val="28"/>
          <w:szCs w:val="28"/>
          <w:lang w:eastAsia="ko-KR"/>
        </w:rPr>
      </w:pPr>
      <w:r w:rsidRPr="00F44258">
        <w:rPr>
          <w:bCs/>
          <w:i/>
          <w:iCs/>
          <w:sz w:val="28"/>
          <w:szCs w:val="28"/>
          <w:lang w:eastAsia="ko-KR"/>
        </w:rPr>
        <w:tab/>
        <w:t xml:space="preserve">При успешном завершении данного модуля студенты должны быть способны: </w:t>
      </w:r>
    </w:p>
    <w:p w:rsidR="00311521" w:rsidRPr="00F44258" w:rsidRDefault="00311521" w:rsidP="00311521">
      <w:pPr>
        <w:numPr>
          <w:ilvl w:val="0"/>
          <w:numId w:val="25"/>
        </w:numPr>
        <w:ind w:left="0" w:firstLine="426"/>
        <w:jc w:val="both"/>
        <w:rPr>
          <w:sz w:val="28"/>
          <w:szCs w:val="28"/>
          <w:lang w:eastAsia="ko-KR"/>
        </w:rPr>
      </w:pPr>
      <w:r w:rsidRPr="00F44258">
        <w:rPr>
          <w:sz w:val="28"/>
          <w:szCs w:val="28"/>
          <w:lang w:eastAsia="ko-KR"/>
        </w:rPr>
        <w:t>перечислить основные направления развития программного обеспечения, архитектуру, компоненты и интерфейсы современных систем АСУТП;</w:t>
      </w:r>
    </w:p>
    <w:p w:rsidR="00311521" w:rsidRPr="00F44258" w:rsidRDefault="00311521" w:rsidP="00311521">
      <w:pPr>
        <w:numPr>
          <w:ilvl w:val="0"/>
          <w:numId w:val="25"/>
        </w:numPr>
        <w:ind w:left="0" w:firstLine="426"/>
        <w:jc w:val="both"/>
        <w:rPr>
          <w:sz w:val="28"/>
          <w:szCs w:val="28"/>
          <w:lang w:eastAsia="ko-KR"/>
        </w:rPr>
      </w:pPr>
      <w:r w:rsidRPr="00F44258">
        <w:rPr>
          <w:sz w:val="28"/>
          <w:szCs w:val="28"/>
          <w:lang w:eastAsia="ko-KR"/>
        </w:rPr>
        <w:t>оценивать принцип работы, функциональные возможности и технические характеристики SCADA-систем</w:t>
      </w:r>
      <w:r w:rsidRPr="00F44258">
        <w:rPr>
          <w:sz w:val="28"/>
          <w:szCs w:val="28"/>
          <w:lang w:val="kk-KZ" w:eastAsia="ko-KR"/>
        </w:rPr>
        <w:t>;</w:t>
      </w:r>
      <w:r w:rsidRPr="00F44258">
        <w:rPr>
          <w:sz w:val="28"/>
          <w:szCs w:val="28"/>
          <w:lang w:eastAsia="ko-KR"/>
        </w:rPr>
        <w:t xml:space="preserve"> </w:t>
      </w:r>
    </w:p>
    <w:p w:rsidR="00311521" w:rsidRPr="00F44258" w:rsidRDefault="00311521" w:rsidP="00311521">
      <w:pPr>
        <w:numPr>
          <w:ilvl w:val="0"/>
          <w:numId w:val="25"/>
        </w:numPr>
        <w:ind w:left="0" w:firstLine="426"/>
        <w:jc w:val="both"/>
        <w:rPr>
          <w:sz w:val="28"/>
          <w:szCs w:val="28"/>
          <w:lang w:eastAsia="ko-KR"/>
        </w:rPr>
      </w:pPr>
      <w:r w:rsidRPr="00F44258">
        <w:rPr>
          <w:sz w:val="28"/>
          <w:szCs w:val="28"/>
          <w:lang w:val="kk-KZ" w:eastAsia="ko-KR"/>
        </w:rPr>
        <w:lastRenderedPageBreak/>
        <w:t>обсуждать сбор, обработку, хранение, отображение и передачу информации о протекании технологического процесса;</w:t>
      </w:r>
      <w:r w:rsidRPr="00F44258">
        <w:rPr>
          <w:sz w:val="28"/>
          <w:szCs w:val="28"/>
          <w:lang w:eastAsia="ko-KR"/>
        </w:rPr>
        <w:t xml:space="preserve"> </w:t>
      </w:r>
    </w:p>
    <w:p w:rsidR="00311521" w:rsidRPr="00F44258" w:rsidRDefault="00311521" w:rsidP="00311521">
      <w:pPr>
        <w:numPr>
          <w:ilvl w:val="0"/>
          <w:numId w:val="25"/>
        </w:numPr>
        <w:ind w:left="0" w:firstLine="426"/>
        <w:jc w:val="both"/>
        <w:rPr>
          <w:sz w:val="28"/>
          <w:szCs w:val="28"/>
          <w:lang w:eastAsia="ko-KR"/>
        </w:rPr>
      </w:pPr>
      <w:r w:rsidRPr="00F44258">
        <w:rPr>
          <w:sz w:val="28"/>
          <w:szCs w:val="28"/>
          <w:lang w:val="kk-KZ" w:eastAsia="ko-KR"/>
        </w:rPr>
        <w:t>оценивать мнемосхемы системы автоматизации производства;</w:t>
      </w:r>
      <w:r w:rsidRPr="00F44258">
        <w:rPr>
          <w:sz w:val="28"/>
          <w:szCs w:val="28"/>
          <w:lang w:eastAsia="ko-KR"/>
        </w:rPr>
        <w:t xml:space="preserve"> </w:t>
      </w:r>
    </w:p>
    <w:p w:rsidR="00311521" w:rsidRPr="00F44258" w:rsidRDefault="00311521" w:rsidP="00311521">
      <w:pPr>
        <w:numPr>
          <w:ilvl w:val="0"/>
          <w:numId w:val="25"/>
        </w:numPr>
        <w:ind w:left="0" w:firstLine="426"/>
        <w:jc w:val="both"/>
        <w:rPr>
          <w:sz w:val="28"/>
          <w:szCs w:val="28"/>
          <w:lang w:eastAsia="ko-KR"/>
        </w:rPr>
      </w:pPr>
      <w:r w:rsidRPr="00F44258">
        <w:rPr>
          <w:sz w:val="28"/>
          <w:szCs w:val="28"/>
          <w:lang w:val="kk-KZ" w:eastAsia="ko-KR"/>
        </w:rPr>
        <w:t>рекомендовать процедуры контроля, сигнализации, блокировки, регулирования и логического управления технологическими процессами;</w:t>
      </w:r>
      <w:r w:rsidRPr="00F44258">
        <w:rPr>
          <w:sz w:val="28"/>
          <w:szCs w:val="28"/>
          <w:lang w:eastAsia="ko-KR"/>
        </w:rPr>
        <w:t xml:space="preserve"> </w:t>
      </w:r>
    </w:p>
    <w:p w:rsidR="00311521" w:rsidRPr="00F44258" w:rsidRDefault="00311521" w:rsidP="00311521">
      <w:pPr>
        <w:numPr>
          <w:ilvl w:val="0"/>
          <w:numId w:val="25"/>
        </w:numPr>
        <w:ind w:left="0" w:firstLine="426"/>
        <w:jc w:val="both"/>
        <w:rPr>
          <w:sz w:val="28"/>
          <w:szCs w:val="28"/>
          <w:lang w:eastAsia="ko-KR"/>
        </w:rPr>
      </w:pPr>
      <w:r w:rsidRPr="00F44258">
        <w:rPr>
          <w:sz w:val="28"/>
          <w:szCs w:val="28"/>
          <w:lang w:val="kk-KZ" w:eastAsia="ko-KR"/>
        </w:rPr>
        <w:t>конструировать виртуальные приборы промышленного и научного назначения для измерения технологических парамет-ров процесса;</w:t>
      </w:r>
      <w:r w:rsidRPr="00F44258">
        <w:rPr>
          <w:sz w:val="28"/>
          <w:szCs w:val="28"/>
          <w:lang w:eastAsia="ko-KR"/>
        </w:rPr>
        <w:t xml:space="preserve"> </w:t>
      </w:r>
    </w:p>
    <w:p w:rsidR="00311521" w:rsidRPr="00F44258" w:rsidRDefault="00311521" w:rsidP="00311521">
      <w:pPr>
        <w:numPr>
          <w:ilvl w:val="0"/>
          <w:numId w:val="25"/>
        </w:numPr>
        <w:ind w:left="0" w:firstLine="426"/>
        <w:jc w:val="both"/>
        <w:rPr>
          <w:sz w:val="28"/>
          <w:szCs w:val="28"/>
          <w:lang w:eastAsia="ko-KR"/>
        </w:rPr>
      </w:pPr>
      <w:r w:rsidRPr="00F44258">
        <w:rPr>
          <w:sz w:val="28"/>
          <w:szCs w:val="28"/>
          <w:lang w:val="kk-KZ" w:eastAsia="ko-KR"/>
        </w:rPr>
        <w:t xml:space="preserve">организовать лабораторные исследования различных процессов для реализации на них програмных обеспечений </w:t>
      </w:r>
      <w:r w:rsidRPr="00F44258">
        <w:rPr>
          <w:sz w:val="28"/>
          <w:szCs w:val="28"/>
          <w:lang w:eastAsia="ko-KR"/>
        </w:rPr>
        <w:t>SCADA-систем.</w:t>
      </w:r>
    </w:p>
    <w:p w:rsidR="00311521" w:rsidRPr="00F44258" w:rsidRDefault="00311521" w:rsidP="00311521">
      <w:pPr>
        <w:ind w:firstLine="426"/>
        <w:jc w:val="both"/>
        <w:rPr>
          <w:i/>
          <w:sz w:val="28"/>
          <w:szCs w:val="28"/>
          <w:lang w:eastAsia="ko-KR"/>
        </w:rPr>
      </w:pPr>
    </w:p>
    <w:p w:rsidR="00311521" w:rsidRPr="00F44258" w:rsidRDefault="00311521" w:rsidP="00311521">
      <w:pPr>
        <w:pStyle w:val="a8"/>
        <w:spacing w:after="0" w:line="240" w:lineRule="auto"/>
        <w:ind w:left="142" w:firstLine="284"/>
        <w:jc w:val="both"/>
        <w:rPr>
          <w:rFonts w:ascii="Times New Roman" w:hAnsi="Times New Roman"/>
          <w:b/>
          <w:sz w:val="28"/>
          <w:szCs w:val="28"/>
          <w:lang w:eastAsia="ko-KR"/>
        </w:rPr>
      </w:pPr>
      <w:r w:rsidRPr="00F44258">
        <w:rPr>
          <w:rFonts w:ascii="Times New Roman" w:hAnsi="Times New Roman"/>
          <w:b/>
          <w:sz w:val="28"/>
          <w:szCs w:val="28"/>
          <w:lang w:val="ru-RU"/>
        </w:rPr>
        <w:t xml:space="preserve">4 </w:t>
      </w:r>
      <w:r w:rsidRPr="00F44258">
        <w:rPr>
          <w:rFonts w:ascii="Times New Roman" w:hAnsi="Times New Roman"/>
          <w:b/>
          <w:sz w:val="28"/>
          <w:szCs w:val="28"/>
        </w:rPr>
        <w:t xml:space="preserve">Порядок контроля </w:t>
      </w:r>
      <w:r w:rsidRPr="00F44258">
        <w:rPr>
          <w:rFonts w:ascii="Times New Roman" w:hAnsi="Times New Roman"/>
          <w:b/>
          <w:sz w:val="28"/>
          <w:szCs w:val="28"/>
          <w:lang w:val="ru-RU"/>
        </w:rPr>
        <w:t xml:space="preserve">и </w:t>
      </w:r>
      <w:r w:rsidRPr="00F44258">
        <w:rPr>
          <w:rFonts w:ascii="Times New Roman" w:hAnsi="Times New Roman"/>
          <w:b/>
          <w:sz w:val="28"/>
          <w:szCs w:val="28"/>
        </w:rPr>
        <w:t>оценки знаний  по модульным образовательным программа</w:t>
      </w:r>
      <w:r w:rsidRPr="00F44258">
        <w:rPr>
          <w:rFonts w:ascii="Times New Roman" w:hAnsi="Times New Roman"/>
          <w:b/>
          <w:sz w:val="28"/>
          <w:szCs w:val="28"/>
          <w:lang w:val="kk-KZ"/>
        </w:rPr>
        <w:t>м</w:t>
      </w:r>
    </w:p>
    <w:p w:rsidR="00311521" w:rsidRPr="00F44258" w:rsidRDefault="00311521" w:rsidP="00311521">
      <w:pPr>
        <w:pStyle w:val="a8"/>
        <w:spacing w:after="0" w:line="240" w:lineRule="auto"/>
        <w:ind w:left="0" w:firstLine="426"/>
        <w:jc w:val="both"/>
        <w:rPr>
          <w:rFonts w:ascii="Times New Roman" w:hAnsi="Times New Roman"/>
          <w:b/>
          <w:sz w:val="28"/>
          <w:szCs w:val="28"/>
          <w:lang w:eastAsia="ko-KR"/>
        </w:rPr>
      </w:pPr>
    </w:p>
    <w:p w:rsidR="00311521" w:rsidRPr="00F44258" w:rsidRDefault="00311521" w:rsidP="00311521">
      <w:pPr>
        <w:pStyle w:val="a8"/>
        <w:spacing w:after="0" w:line="240" w:lineRule="auto"/>
        <w:ind w:left="0" w:firstLine="426"/>
        <w:jc w:val="both"/>
        <w:rPr>
          <w:rFonts w:ascii="Times New Roman" w:hAnsi="Times New Roman"/>
          <w:b/>
          <w:i/>
          <w:sz w:val="28"/>
          <w:szCs w:val="28"/>
        </w:rPr>
      </w:pPr>
      <w:r w:rsidRPr="00F44258">
        <w:rPr>
          <w:rFonts w:ascii="Times New Roman" w:hAnsi="Times New Roman"/>
          <w:sz w:val="28"/>
          <w:szCs w:val="28"/>
          <w:lang w:val="ru-RU"/>
        </w:rPr>
        <w:t>4.1 О</w:t>
      </w:r>
      <w:r w:rsidRPr="00F44258">
        <w:rPr>
          <w:rFonts w:ascii="Times New Roman" w:hAnsi="Times New Roman"/>
          <w:sz w:val="28"/>
          <w:szCs w:val="28"/>
        </w:rPr>
        <w:t>ценк</w:t>
      </w:r>
      <w:r w:rsidRPr="00F44258">
        <w:rPr>
          <w:rFonts w:ascii="Times New Roman" w:hAnsi="Times New Roman"/>
          <w:sz w:val="28"/>
          <w:szCs w:val="28"/>
          <w:lang w:val="ru-RU"/>
        </w:rPr>
        <w:t>а</w:t>
      </w:r>
      <w:r w:rsidRPr="00F44258">
        <w:rPr>
          <w:rFonts w:ascii="Times New Roman" w:hAnsi="Times New Roman"/>
          <w:sz w:val="28"/>
          <w:szCs w:val="28"/>
        </w:rPr>
        <w:t xml:space="preserve"> и контрол</w:t>
      </w:r>
      <w:r w:rsidRPr="00F44258">
        <w:rPr>
          <w:rFonts w:ascii="Times New Roman" w:hAnsi="Times New Roman"/>
          <w:sz w:val="28"/>
          <w:szCs w:val="28"/>
          <w:lang w:val="ru-RU"/>
        </w:rPr>
        <w:t xml:space="preserve">ь </w:t>
      </w:r>
      <w:r w:rsidRPr="00F44258">
        <w:rPr>
          <w:rFonts w:ascii="Times New Roman" w:hAnsi="Times New Roman"/>
          <w:sz w:val="28"/>
          <w:szCs w:val="28"/>
        </w:rPr>
        <w:t xml:space="preserve">знаний </w:t>
      </w:r>
      <w:r w:rsidRPr="00F44258">
        <w:rPr>
          <w:rFonts w:ascii="Times New Roman" w:hAnsi="Times New Roman"/>
          <w:sz w:val="28"/>
          <w:szCs w:val="28"/>
          <w:lang w:val="ru-RU"/>
        </w:rPr>
        <w:t>по</w:t>
      </w:r>
      <w:r w:rsidRPr="00F44258">
        <w:rPr>
          <w:rFonts w:ascii="Times New Roman" w:hAnsi="Times New Roman"/>
          <w:sz w:val="28"/>
          <w:szCs w:val="28"/>
        </w:rPr>
        <w:t xml:space="preserve"> модульной образовательной программе осуществляется следующим образом: </w:t>
      </w:r>
    </w:p>
    <w:p w:rsidR="00311521" w:rsidRPr="00F44258" w:rsidRDefault="00311521" w:rsidP="00311521">
      <w:pPr>
        <w:ind w:firstLine="426"/>
        <w:jc w:val="both"/>
        <w:rPr>
          <w:sz w:val="28"/>
          <w:szCs w:val="28"/>
        </w:rPr>
      </w:pPr>
      <w:r w:rsidRPr="00F44258">
        <w:rPr>
          <w:sz w:val="28"/>
          <w:szCs w:val="28"/>
        </w:rPr>
        <w:t>- условием для получения кредитов по модулю является положительная оценка по итоговому контролю и выполнению всех видов работ, предусмотренных модулем;</w:t>
      </w:r>
    </w:p>
    <w:p w:rsidR="00311521" w:rsidRPr="00F44258" w:rsidRDefault="00311521" w:rsidP="00311521">
      <w:pPr>
        <w:ind w:firstLine="426"/>
        <w:jc w:val="both"/>
        <w:rPr>
          <w:sz w:val="28"/>
          <w:szCs w:val="28"/>
        </w:rPr>
      </w:pPr>
      <w:r w:rsidRPr="00F44258">
        <w:rPr>
          <w:sz w:val="28"/>
          <w:szCs w:val="28"/>
        </w:rPr>
        <w:t>- если модуль состоит из нескольких дисциплин, то условием для получения кредитов по модулю является выполнение всех требований по составляющим компонентам.</w:t>
      </w:r>
    </w:p>
    <w:p w:rsidR="00311521" w:rsidRPr="00F44258" w:rsidRDefault="00311521" w:rsidP="00311521">
      <w:pPr>
        <w:ind w:firstLine="426"/>
        <w:jc w:val="both"/>
        <w:rPr>
          <w:sz w:val="28"/>
          <w:szCs w:val="28"/>
        </w:rPr>
      </w:pPr>
      <w:r>
        <w:rPr>
          <w:sz w:val="28"/>
          <w:szCs w:val="28"/>
        </w:rPr>
        <w:t>- в случае</w:t>
      </w:r>
      <w:r w:rsidRPr="00F44258">
        <w:rPr>
          <w:sz w:val="28"/>
          <w:szCs w:val="28"/>
        </w:rPr>
        <w:t xml:space="preserve"> если модуль состоит из одной дисциплины, то итоговой оценкой по модулю является результат итогового контроля по данной дисциплине. При этом итоговая оценка включает оценки по видам работ, предусмотренных учебной программой дисциплины (практические, лабораторные, расчетно-графические, курсовые)</w:t>
      </w:r>
    </w:p>
    <w:p w:rsidR="00311521" w:rsidRPr="00F44258" w:rsidRDefault="00311521" w:rsidP="00311521">
      <w:pPr>
        <w:ind w:firstLine="426"/>
        <w:jc w:val="both"/>
        <w:rPr>
          <w:sz w:val="28"/>
          <w:szCs w:val="28"/>
        </w:rPr>
      </w:pPr>
      <w:r w:rsidRPr="00F44258">
        <w:rPr>
          <w:sz w:val="28"/>
          <w:szCs w:val="28"/>
        </w:rPr>
        <w:t xml:space="preserve">- в случае если модуль состоит из нескольких компонентов, то экзамен проводится по основному компоненту, а по другим компонентам формой итогового контроля являются реферат, эссе, проектная работа или курсовая работа. </w:t>
      </w:r>
    </w:p>
    <w:p w:rsidR="00311521" w:rsidRPr="00F44258" w:rsidRDefault="00311521" w:rsidP="00311521">
      <w:pPr>
        <w:ind w:firstLine="426"/>
        <w:jc w:val="both"/>
        <w:rPr>
          <w:sz w:val="28"/>
          <w:szCs w:val="28"/>
        </w:rPr>
      </w:pPr>
      <w:r w:rsidRPr="00F44258">
        <w:rPr>
          <w:sz w:val="28"/>
          <w:szCs w:val="28"/>
        </w:rPr>
        <w:t>- при неудовлетворительной оценке (менее 50%) одного из составных компонентов модуля, кредиты по модулю не присуждаются.</w:t>
      </w:r>
    </w:p>
    <w:p w:rsidR="00311521" w:rsidRPr="00F44258" w:rsidRDefault="00311521" w:rsidP="00311521">
      <w:pPr>
        <w:pStyle w:val="a7"/>
        <w:tabs>
          <w:tab w:val="left" w:pos="8100"/>
        </w:tabs>
        <w:spacing w:after="0" w:line="240" w:lineRule="auto"/>
        <w:ind w:left="0" w:firstLine="426"/>
        <w:jc w:val="both"/>
        <w:rPr>
          <w:rFonts w:ascii="Times New Roman" w:hAnsi="Times New Roman"/>
          <w:i/>
          <w:sz w:val="28"/>
          <w:szCs w:val="28"/>
          <w:lang w:val="ru-RU"/>
        </w:rPr>
      </w:pPr>
      <w:r w:rsidRPr="00F44258">
        <w:rPr>
          <w:rFonts w:ascii="Times New Roman" w:hAnsi="Times New Roman"/>
          <w:sz w:val="28"/>
          <w:szCs w:val="28"/>
          <w:lang w:val="ru-RU"/>
        </w:rPr>
        <w:t xml:space="preserve">4.2 </w:t>
      </w:r>
      <w:r w:rsidRPr="00F44258">
        <w:rPr>
          <w:rFonts w:ascii="Times New Roman" w:hAnsi="Times New Roman"/>
          <w:sz w:val="28"/>
          <w:szCs w:val="28"/>
        </w:rPr>
        <w:t>Стратегия оценивания</w:t>
      </w:r>
      <w:r w:rsidRPr="00F44258">
        <w:rPr>
          <w:rFonts w:ascii="Times New Roman" w:hAnsi="Times New Roman"/>
          <w:i/>
          <w:sz w:val="28"/>
          <w:szCs w:val="28"/>
        </w:rPr>
        <w:t xml:space="preserve"> </w:t>
      </w:r>
      <w:r w:rsidRPr="00F44258">
        <w:rPr>
          <w:rFonts w:ascii="Times New Roman" w:hAnsi="Times New Roman"/>
          <w:sz w:val="28"/>
          <w:szCs w:val="28"/>
        </w:rPr>
        <w:t>основывается на необходимости дать студентам возможность продемонстрировать развитие критических знаний в предметной области. Оценка представляет собой информационную систему. В эту систему входят такие действия, как сохранение, восстановление и получение оценок студента. Помимо всего этого оценка должна быть объективной и справедливой. Среди педагогов, работников образования, профессоров часто возникают споры по вопросам оценивания знаний студентов.</w:t>
      </w:r>
    </w:p>
    <w:p w:rsidR="00311521" w:rsidRPr="00F44258" w:rsidRDefault="00311521" w:rsidP="00311521">
      <w:pPr>
        <w:ind w:firstLine="426"/>
        <w:jc w:val="both"/>
        <w:rPr>
          <w:sz w:val="28"/>
          <w:szCs w:val="28"/>
        </w:rPr>
      </w:pPr>
      <w:r w:rsidRPr="00F44258">
        <w:rPr>
          <w:sz w:val="28"/>
          <w:szCs w:val="28"/>
        </w:rPr>
        <w:t xml:space="preserve">Поскольку оценка является предметом субъективного суждения, выставляемые оценки не являются абсолютными величинами, а лишь способом передачи личного суждения экзаменатора по различным аспектам учебной деятельности студента. В  системе оценки дают информацию, на основании которой принимается окончательное решение о выполнении слушателем требований программы и достижении уровня, соответствующего определенной </w:t>
      </w:r>
      <w:r w:rsidRPr="00F44258">
        <w:rPr>
          <w:sz w:val="28"/>
          <w:szCs w:val="28"/>
        </w:rPr>
        <w:lastRenderedPageBreak/>
        <w:t xml:space="preserve">степени/диплому. Таким образом, философия, лежащая в основе оценки деятельности студентов, такова: </w:t>
      </w:r>
    </w:p>
    <w:p w:rsidR="00311521" w:rsidRPr="00F44258" w:rsidRDefault="00311521" w:rsidP="00311521">
      <w:pPr>
        <w:ind w:firstLine="426"/>
        <w:jc w:val="both"/>
        <w:rPr>
          <w:sz w:val="28"/>
          <w:szCs w:val="28"/>
        </w:rPr>
      </w:pPr>
      <w:r w:rsidRPr="00F44258">
        <w:rPr>
          <w:sz w:val="28"/>
          <w:szCs w:val="28"/>
        </w:rPr>
        <w:t>а) оценка обеспечивает достижение студентами глубины и широты знаний в соответствии с уровнем программы;</w:t>
      </w:r>
    </w:p>
    <w:p w:rsidR="00311521" w:rsidRPr="00F44258" w:rsidRDefault="00311521" w:rsidP="00311521">
      <w:pPr>
        <w:ind w:firstLine="426"/>
        <w:jc w:val="both"/>
        <w:rPr>
          <w:sz w:val="28"/>
          <w:szCs w:val="28"/>
        </w:rPr>
      </w:pPr>
      <w:r w:rsidRPr="00F44258">
        <w:rPr>
          <w:sz w:val="28"/>
          <w:szCs w:val="28"/>
        </w:rPr>
        <w:t>б) оценка предоставляет студентам возможность контролировать и развивать свои знания и навыки по мере освоения программы;</w:t>
      </w:r>
    </w:p>
    <w:p w:rsidR="00311521" w:rsidRPr="00F44258" w:rsidRDefault="00311521" w:rsidP="00311521">
      <w:pPr>
        <w:ind w:firstLine="426"/>
        <w:jc w:val="both"/>
        <w:rPr>
          <w:sz w:val="28"/>
          <w:szCs w:val="28"/>
        </w:rPr>
      </w:pPr>
      <w:r w:rsidRPr="00F44258">
        <w:rPr>
          <w:sz w:val="28"/>
          <w:szCs w:val="28"/>
        </w:rPr>
        <w:t>в) оценка дает студентам возможность развития аналитических и критических подходов к вопросам, связанным с их практической деятельностью.</w:t>
      </w:r>
    </w:p>
    <w:p w:rsidR="00311521" w:rsidRPr="00F44258" w:rsidRDefault="00311521" w:rsidP="00311521">
      <w:pPr>
        <w:ind w:firstLine="426"/>
        <w:jc w:val="both"/>
        <w:rPr>
          <w:sz w:val="28"/>
          <w:szCs w:val="28"/>
        </w:rPr>
      </w:pPr>
      <w:r w:rsidRPr="00F44258">
        <w:rPr>
          <w:sz w:val="28"/>
          <w:szCs w:val="28"/>
        </w:rPr>
        <w:t xml:space="preserve">При оценке успеваемости студентов необходимо придерживаться следующих принципов: </w:t>
      </w:r>
    </w:p>
    <w:p w:rsidR="00311521" w:rsidRPr="00F44258" w:rsidRDefault="00311521" w:rsidP="00311521">
      <w:pPr>
        <w:numPr>
          <w:ilvl w:val="0"/>
          <w:numId w:val="30"/>
        </w:numPr>
        <w:tabs>
          <w:tab w:val="clear" w:pos="1570"/>
          <w:tab w:val="num" w:pos="490"/>
        </w:tabs>
        <w:ind w:left="0" w:firstLine="426"/>
        <w:jc w:val="both"/>
        <w:rPr>
          <w:sz w:val="28"/>
          <w:szCs w:val="28"/>
        </w:rPr>
      </w:pPr>
      <w:r w:rsidRPr="00F44258">
        <w:rPr>
          <w:sz w:val="28"/>
          <w:szCs w:val="28"/>
        </w:rPr>
        <w:t xml:space="preserve">виды оценки должны соответствовать поставленным задачам и уровню обучения; </w:t>
      </w:r>
    </w:p>
    <w:p w:rsidR="00311521" w:rsidRPr="00F44258" w:rsidRDefault="00311521" w:rsidP="00311521">
      <w:pPr>
        <w:numPr>
          <w:ilvl w:val="0"/>
          <w:numId w:val="30"/>
        </w:numPr>
        <w:tabs>
          <w:tab w:val="clear" w:pos="1570"/>
          <w:tab w:val="num" w:pos="490"/>
        </w:tabs>
        <w:ind w:left="0" w:firstLine="426"/>
        <w:jc w:val="both"/>
        <w:rPr>
          <w:sz w:val="28"/>
          <w:szCs w:val="28"/>
        </w:rPr>
      </w:pPr>
      <w:r w:rsidRPr="00F44258">
        <w:rPr>
          <w:sz w:val="28"/>
          <w:szCs w:val="28"/>
        </w:rPr>
        <w:t xml:space="preserve">оценка должна быть обоснованной и справедливой; </w:t>
      </w:r>
    </w:p>
    <w:p w:rsidR="00311521" w:rsidRPr="00F44258" w:rsidRDefault="00311521" w:rsidP="00311521">
      <w:pPr>
        <w:numPr>
          <w:ilvl w:val="0"/>
          <w:numId w:val="30"/>
        </w:numPr>
        <w:tabs>
          <w:tab w:val="clear" w:pos="1570"/>
          <w:tab w:val="num" w:pos="490"/>
        </w:tabs>
        <w:ind w:left="0" w:firstLine="426"/>
        <w:jc w:val="both"/>
        <w:rPr>
          <w:sz w:val="28"/>
          <w:szCs w:val="28"/>
        </w:rPr>
      </w:pPr>
      <w:r w:rsidRPr="00F44258">
        <w:rPr>
          <w:sz w:val="28"/>
          <w:szCs w:val="28"/>
        </w:rPr>
        <w:t xml:space="preserve">студенты должны иметь возможность получить разъяснение по выставленной оценке и в случае несогласия подать апелляцию. </w:t>
      </w:r>
    </w:p>
    <w:p w:rsidR="00311521" w:rsidRDefault="00311521" w:rsidP="00311521">
      <w:pPr>
        <w:ind w:firstLine="426"/>
        <w:jc w:val="both"/>
        <w:rPr>
          <w:sz w:val="28"/>
          <w:szCs w:val="28"/>
        </w:rPr>
      </w:pPr>
      <w:r w:rsidRPr="00F44258">
        <w:rPr>
          <w:sz w:val="28"/>
          <w:szCs w:val="28"/>
        </w:rPr>
        <w:t>Приведенная ниже в таблице 1 модель включает в себя критерии оценок и разъясняет виды и относительные величины используемых методов оценки (надо иметь в виду, что контроль осуществляется в подавляющем большинстве случаев в письменной форме, т.е. через письменные задания, например, эссе).</w:t>
      </w:r>
    </w:p>
    <w:p w:rsidR="00311521" w:rsidRPr="00F44258" w:rsidRDefault="00311521" w:rsidP="00311521">
      <w:pPr>
        <w:pStyle w:val="a9"/>
        <w:spacing w:after="0"/>
        <w:ind w:left="0" w:firstLine="426"/>
        <w:jc w:val="both"/>
        <w:rPr>
          <w:sz w:val="28"/>
          <w:szCs w:val="28"/>
        </w:rPr>
      </w:pPr>
      <w:r w:rsidRPr="00F44258">
        <w:rPr>
          <w:sz w:val="28"/>
          <w:szCs w:val="28"/>
        </w:rPr>
        <w:t>4.3 Учитывая вышесказанное, з</w:t>
      </w:r>
      <w:r w:rsidRPr="00F44258">
        <w:rPr>
          <w:rFonts w:eastAsia="+mj-ea"/>
          <w:sz w:val="28"/>
          <w:szCs w:val="28"/>
        </w:rPr>
        <w:t>адача разработчиков модульной программы</w:t>
      </w:r>
      <w:r w:rsidRPr="00F44258">
        <w:rPr>
          <w:sz w:val="28"/>
          <w:szCs w:val="28"/>
        </w:rPr>
        <w:t xml:space="preserve"> заключается в следующем:  </w:t>
      </w:r>
    </w:p>
    <w:p w:rsidR="00311521" w:rsidRPr="00F44258" w:rsidRDefault="00311521" w:rsidP="00311521">
      <w:pPr>
        <w:numPr>
          <w:ilvl w:val="0"/>
          <w:numId w:val="27"/>
        </w:numPr>
        <w:ind w:left="0" w:firstLine="426"/>
        <w:jc w:val="both"/>
        <w:rPr>
          <w:sz w:val="28"/>
          <w:szCs w:val="28"/>
        </w:rPr>
      </w:pPr>
      <w:r w:rsidRPr="00F44258">
        <w:rPr>
          <w:sz w:val="28"/>
          <w:szCs w:val="28"/>
        </w:rPr>
        <w:t xml:space="preserve">сформировать модуль в соответствии с установленными требованиями; </w:t>
      </w:r>
    </w:p>
    <w:p w:rsidR="00311521" w:rsidRPr="00F44258" w:rsidRDefault="00311521" w:rsidP="00311521">
      <w:pPr>
        <w:numPr>
          <w:ilvl w:val="0"/>
          <w:numId w:val="27"/>
        </w:numPr>
        <w:ind w:left="0" w:firstLine="426"/>
        <w:jc w:val="both"/>
        <w:rPr>
          <w:sz w:val="28"/>
          <w:szCs w:val="28"/>
        </w:rPr>
      </w:pPr>
      <w:r w:rsidRPr="00F44258">
        <w:rPr>
          <w:sz w:val="28"/>
          <w:szCs w:val="28"/>
        </w:rPr>
        <w:t xml:space="preserve">определить, какая дисциплина будет доминантной (основной) с итоговым контролем в форме экзамена; </w:t>
      </w:r>
    </w:p>
    <w:p w:rsidR="00311521" w:rsidRPr="00F44258" w:rsidRDefault="00311521" w:rsidP="00311521">
      <w:pPr>
        <w:numPr>
          <w:ilvl w:val="0"/>
          <w:numId w:val="27"/>
        </w:numPr>
        <w:ind w:left="0" w:firstLine="426"/>
        <w:jc w:val="both"/>
        <w:rPr>
          <w:sz w:val="28"/>
          <w:szCs w:val="28"/>
        </w:rPr>
      </w:pPr>
      <w:r w:rsidRPr="00F44258">
        <w:rPr>
          <w:sz w:val="28"/>
          <w:szCs w:val="28"/>
        </w:rPr>
        <w:t>определить форму итогового контроля для других дисциплин модуля и форму экзамена для основной дисциплины.</w:t>
      </w:r>
    </w:p>
    <w:p w:rsidR="00311521" w:rsidRPr="00F44258" w:rsidRDefault="00311521" w:rsidP="00311521">
      <w:pPr>
        <w:ind w:firstLine="426"/>
        <w:jc w:val="both"/>
        <w:rPr>
          <w:sz w:val="28"/>
          <w:szCs w:val="28"/>
        </w:rPr>
      </w:pPr>
      <w:r w:rsidRPr="00F44258">
        <w:rPr>
          <w:sz w:val="28"/>
          <w:szCs w:val="28"/>
        </w:rPr>
        <w:t xml:space="preserve">При этом могут быть использованы самые различные виды </w:t>
      </w:r>
      <w:r w:rsidRPr="00F44258">
        <w:rPr>
          <w:bCs/>
          <w:sz w:val="28"/>
          <w:szCs w:val="28"/>
        </w:rPr>
        <w:t>итогового контроля знаний:</w:t>
      </w:r>
    </w:p>
    <w:p w:rsidR="00311521" w:rsidRPr="00F44258" w:rsidRDefault="00311521" w:rsidP="00311521">
      <w:pPr>
        <w:numPr>
          <w:ilvl w:val="0"/>
          <w:numId w:val="28"/>
        </w:numPr>
        <w:ind w:left="0" w:firstLine="426"/>
        <w:jc w:val="both"/>
        <w:rPr>
          <w:sz w:val="28"/>
          <w:szCs w:val="28"/>
        </w:rPr>
      </w:pPr>
      <w:r w:rsidRPr="00F44258">
        <w:rPr>
          <w:sz w:val="28"/>
          <w:szCs w:val="28"/>
        </w:rPr>
        <w:t>Итоговый экзамен</w:t>
      </w:r>
    </w:p>
    <w:p w:rsidR="00311521" w:rsidRPr="00F44258" w:rsidRDefault="00311521" w:rsidP="00311521">
      <w:pPr>
        <w:numPr>
          <w:ilvl w:val="0"/>
          <w:numId w:val="28"/>
        </w:numPr>
        <w:ind w:left="0" w:firstLine="426"/>
        <w:jc w:val="both"/>
        <w:rPr>
          <w:sz w:val="28"/>
          <w:szCs w:val="28"/>
        </w:rPr>
      </w:pPr>
      <w:r w:rsidRPr="00F44258">
        <w:rPr>
          <w:sz w:val="28"/>
          <w:szCs w:val="28"/>
        </w:rPr>
        <w:t>Тесты множественного выбора</w:t>
      </w:r>
    </w:p>
    <w:p w:rsidR="00311521" w:rsidRPr="00F44258" w:rsidRDefault="00311521" w:rsidP="00311521">
      <w:pPr>
        <w:numPr>
          <w:ilvl w:val="0"/>
          <w:numId w:val="28"/>
        </w:numPr>
        <w:ind w:left="0" w:firstLine="426"/>
        <w:jc w:val="both"/>
        <w:rPr>
          <w:sz w:val="28"/>
          <w:szCs w:val="28"/>
        </w:rPr>
      </w:pPr>
      <w:r w:rsidRPr="00F44258">
        <w:rPr>
          <w:sz w:val="28"/>
          <w:szCs w:val="28"/>
        </w:rPr>
        <w:t>Написание эссе</w:t>
      </w:r>
    </w:p>
    <w:p w:rsidR="00311521" w:rsidRPr="00F44258" w:rsidRDefault="00311521" w:rsidP="00311521">
      <w:pPr>
        <w:numPr>
          <w:ilvl w:val="0"/>
          <w:numId w:val="28"/>
        </w:numPr>
        <w:ind w:left="0" w:firstLine="426"/>
        <w:jc w:val="both"/>
        <w:rPr>
          <w:sz w:val="28"/>
          <w:szCs w:val="28"/>
        </w:rPr>
      </w:pPr>
      <w:r w:rsidRPr="00F44258">
        <w:rPr>
          <w:sz w:val="28"/>
          <w:szCs w:val="28"/>
        </w:rPr>
        <w:t>Реферат</w:t>
      </w:r>
    </w:p>
    <w:p w:rsidR="00311521" w:rsidRPr="00F44258" w:rsidRDefault="00311521" w:rsidP="00311521">
      <w:pPr>
        <w:numPr>
          <w:ilvl w:val="0"/>
          <w:numId w:val="28"/>
        </w:numPr>
        <w:ind w:left="0" w:firstLine="426"/>
        <w:jc w:val="both"/>
        <w:rPr>
          <w:sz w:val="28"/>
          <w:szCs w:val="28"/>
        </w:rPr>
      </w:pPr>
      <w:r w:rsidRPr="00F44258">
        <w:rPr>
          <w:sz w:val="28"/>
          <w:szCs w:val="28"/>
        </w:rPr>
        <w:t>Практическая работа</w:t>
      </w:r>
    </w:p>
    <w:p w:rsidR="00311521" w:rsidRPr="00F44258" w:rsidRDefault="00311521" w:rsidP="00311521">
      <w:pPr>
        <w:numPr>
          <w:ilvl w:val="0"/>
          <w:numId w:val="28"/>
        </w:numPr>
        <w:ind w:left="0" w:firstLine="426"/>
        <w:jc w:val="both"/>
        <w:rPr>
          <w:sz w:val="28"/>
          <w:szCs w:val="28"/>
        </w:rPr>
      </w:pPr>
      <w:r w:rsidRPr="00F44258">
        <w:rPr>
          <w:sz w:val="28"/>
          <w:szCs w:val="28"/>
        </w:rPr>
        <w:t xml:space="preserve">Выездная практика </w:t>
      </w:r>
    </w:p>
    <w:p w:rsidR="00311521" w:rsidRPr="00F44258" w:rsidRDefault="00311521" w:rsidP="00311521">
      <w:pPr>
        <w:numPr>
          <w:ilvl w:val="0"/>
          <w:numId w:val="28"/>
        </w:numPr>
        <w:ind w:left="0" w:firstLine="426"/>
        <w:jc w:val="both"/>
        <w:rPr>
          <w:sz w:val="28"/>
          <w:szCs w:val="28"/>
        </w:rPr>
      </w:pPr>
      <w:r w:rsidRPr="00F44258">
        <w:rPr>
          <w:sz w:val="28"/>
          <w:szCs w:val="28"/>
        </w:rPr>
        <w:t xml:space="preserve">Презентация </w:t>
      </w:r>
    </w:p>
    <w:p w:rsidR="00311521" w:rsidRPr="00F44258" w:rsidRDefault="00311521" w:rsidP="00311521">
      <w:pPr>
        <w:numPr>
          <w:ilvl w:val="0"/>
          <w:numId w:val="28"/>
        </w:numPr>
        <w:ind w:left="0" w:firstLine="426"/>
        <w:jc w:val="both"/>
        <w:rPr>
          <w:sz w:val="28"/>
          <w:szCs w:val="28"/>
        </w:rPr>
      </w:pPr>
      <w:r w:rsidRPr="00F44258">
        <w:rPr>
          <w:sz w:val="28"/>
          <w:szCs w:val="28"/>
        </w:rPr>
        <w:t xml:space="preserve">Курсовая работа </w:t>
      </w:r>
    </w:p>
    <w:p w:rsidR="00311521" w:rsidRPr="00F44258" w:rsidRDefault="00311521" w:rsidP="00311521">
      <w:pPr>
        <w:numPr>
          <w:ilvl w:val="0"/>
          <w:numId w:val="28"/>
        </w:numPr>
        <w:ind w:left="0" w:firstLine="426"/>
        <w:jc w:val="both"/>
        <w:rPr>
          <w:sz w:val="28"/>
          <w:szCs w:val="28"/>
        </w:rPr>
      </w:pPr>
      <w:r w:rsidRPr="00F44258">
        <w:rPr>
          <w:sz w:val="28"/>
          <w:szCs w:val="28"/>
        </w:rPr>
        <w:t>Проектная работа</w:t>
      </w:r>
    </w:p>
    <w:p w:rsidR="00311521" w:rsidRPr="00F44258" w:rsidRDefault="00311521" w:rsidP="00311521">
      <w:pPr>
        <w:numPr>
          <w:ilvl w:val="0"/>
          <w:numId w:val="28"/>
        </w:numPr>
        <w:ind w:left="0" w:firstLine="426"/>
        <w:jc w:val="both"/>
        <w:rPr>
          <w:sz w:val="28"/>
          <w:szCs w:val="28"/>
        </w:rPr>
      </w:pPr>
      <w:r w:rsidRPr="00F44258">
        <w:rPr>
          <w:sz w:val="28"/>
          <w:szCs w:val="28"/>
        </w:rPr>
        <w:t xml:space="preserve">Кейсы и т.д. </w:t>
      </w:r>
    </w:p>
    <w:p w:rsidR="00311521" w:rsidRDefault="00311521" w:rsidP="00311521">
      <w:pPr>
        <w:ind w:firstLine="426"/>
        <w:jc w:val="both"/>
        <w:rPr>
          <w:sz w:val="28"/>
          <w:szCs w:val="28"/>
        </w:rPr>
      </w:pPr>
    </w:p>
    <w:p w:rsidR="00311521" w:rsidRDefault="00311521" w:rsidP="00311521">
      <w:pPr>
        <w:ind w:firstLine="426"/>
        <w:jc w:val="both"/>
        <w:rPr>
          <w:sz w:val="28"/>
          <w:szCs w:val="28"/>
        </w:rPr>
      </w:pPr>
    </w:p>
    <w:p w:rsidR="00311521" w:rsidRDefault="00311521" w:rsidP="00311521">
      <w:pPr>
        <w:ind w:firstLine="426"/>
        <w:jc w:val="both"/>
        <w:rPr>
          <w:sz w:val="28"/>
          <w:szCs w:val="28"/>
        </w:rPr>
      </w:pPr>
    </w:p>
    <w:p w:rsidR="00311521" w:rsidRDefault="00311521" w:rsidP="00311521">
      <w:pPr>
        <w:ind w:firstLine="426"/>
        <w:jc w:val="both"/>
        <w:rPr>
          <w:sz w:val="28"/>
          <w:szCs w:val="28"/>
        </w:rPr>
      </w:pPr>
    </w:p>
    <w:p w:rsidR="00311521" w:rsidRDefault="00311521" w:rsidP="00311521">
      <w:pPr>
        <w:ind w:firstLine="426"/>
        <w:jc w:val="both"/>
        <w:rPr>
          <w:sz w:val="28"/>
          <w:szCs w:val="28"/>
        </w:rPr>
      </w:pPr>
    </w:p>
    <w:p w:rsidR="00311521" w:rsidRDefault="00311521" w:rsidP="00311521">
      <w:pPr>
        <w:ind w:firstLine="426"/>
        <w:jc w:val="both"/>
        <w:rPr>
          <w:sz w:val="28"/>
          <w:szCs w:val="28"/>
        </w:rPr>
      </w:pPr>
    </w:p>
    <w:p w:rsidR="00311521" w:rsidRDefault="00311521" w:rsidP="00311521">
      <w:pPr>
        <w:ind w:firstLine="426"/>
        <w:jc w:val="center"/>
        <w:rPr>
          <w:sz w:val="28"/>
          <w:szCs w:val="28"/>
        </w:rPr>
      </w:pPr>
      <w:r w:rsidRPr="00F44258">
        <w:rPr>
          <w:sz w:val="28"/>
          <w:szCs w:val="28"/>
        </w:rPr>
        <w:lastRenderedPageBreak/>
        <w:t>Таблица 1 - Критерии оценивания знаний студентов</w:t>
      </w:r>
    </w:p>
    <w:p w:rsidR="00311521" w:rsidRPr="00F44258" w:rsidRDefault="00311521" w:rsidP="00311521">
      <w:pPr>
        <w:ind w:firstLine="426"/>
        <w:jc w:val="center"/>
        <w:rPr>
          <w:sz w:val="28"/>
          <w:szCs w:val="28"/>
        </w:rPr>
      </w:pP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1E0"/>
      </w:tblPr>
      <w:tblGrid>
        <w:gridCol w:w="1152"/>
        <w:gridCol w:w="8346"/>
      </w:tblGrid>
      <w:tr w:rsidR="00311521" w:rsidRPr="00F44258" w:rsidTr="00604B88">
        <w:trPr>
          <w:trHeight w:val="234"/>
        </w:trPr>
        <w:tc>
          <w:tcPr>
            <w:tcW w:w="1152" w:type="dxa"/>
            <w:shd w:val="clear" w:color="auto" w:fill="FFFFFF"/>
          </w:tcPr>
          <w:p w:rsidR="00311521" w:rsidRPr="00F44258" w:rsidRDefault="00311521" w:rsidP="00604B88">
            <w:pPr>
              <w:ind w:firstLine="34"/>
              <w:jc w:val="center"/>
              <w:rPr>
                <w:bCs/>
                <w:sz w:val="28"/>
                <w:szCs w:val="28"/>
              </w:rPr>
            </w:pPr>
            <w:r w:rsidRPr="00F44258">
              <w:rPr>
                <w:bCs/>
                <w:sz w:val="28"/>
                <w:szCs w:val="28"/>
              </w:rPr>
              <w:t>%</w:t>
            </w:r>
          </w:p>
        </w:tc>
        <w:tc>
          <w:tcPr>
            <w:tcW w:w="8346" w:type="dxa"/>
            <w:shd w:val="clear" w:color="auto" w:fill="FFFFFF"/>
          </w:tcPr>
          <w:p w:rsidR="00311521" w:rsidRPr="00F44258" w:rsidRDefault="00311521" w:rsidP="00604B88">
            <w:pPr>
              <w:ind w:firstLine="426"/>
              <w:jc w:val="center"/>
              <w:rPr>
                <w:bCs/>
                <w:sz w:val="28"/>
                <w:szCs w:val="28"/>
              </w:rPr>
            </w:pPr>
            <w:r w:rsidRPr="00F44258">
              <w:rPr>
                <w:bCs/>
                <w:sz w:val="28"/>
                <w:szCs w:val="28"/>
              </w:rPr>
              <w:t>Критерии</w:t>
            </w:r>
          </w:p>
        </w:tc>
      </w:tr>
      <w:tr w:rsidR="00311521" w:rsidRPr="00F44258" w:rsidTr="00604B88">
        <w:tc>
          <w:tcPr>
            <w:tcW w:w="1152" w:type="dxa"/>
            <w:shd w:val="clear" w:color="auto" w:fill="FFFFFF"/>
          </w:tcPr>
          <w:p w:rsidR="00311521" w:rsidRPr="00F44258" w:rsidRDefault="00311521" w:rsidP="00604B88">
            <w:pPr>
              <w:ind w:firstLine="34"/>
              <w:rPr>
                <w:sz w:val="28"/>
                <w:szCs w:val="28"/>
              </w:rPr>
            </w:pPr>
            <w:r w:rsidRPr="00F44258">
              <w:rPr>
                <w:sz w:val="28"/>
                <w:szCs w:val="28"/>
              </w:rPr>
              <w:t>70-100%</w:t>
            </w:r>
          </w:p>
          <w:p w:rsidR="00311521" w:rsidRPr="00F44258" w:rsidRDefault="00311521" w:rsidP="00604B88">
            <w:pPr>
              <w:ind w:firstLine="34"/>
              <w:rPr>
                <w:sz w:val="28"/>
                <w:szCs w:val="28"/>
              </w:rPr>
            </w:pPr>
          </w:p>
        </w:tc>
        <w:tc>
          <w:tcPr>
            <w:tcW w:w="8346" w:type="dxa"/>
            <w:shd w:val="clear" w:color="auto" w:fill="FFFFFF"/>
          </w:tcPr>
          <w:p w:rsidR="00311521" w:rsidRPr="00F44258" w:rsidRDefault="00311521" w:rsidP="00604B88">
            <w:pPr>
              <w:ind w:firstLine="426"/>
              <w:jc w:val="both"/>
              <w:rPr>
                <w:sz w:val="28"/>
                <w:szCs w:val="28"/>
              </w:rPr>
            </w:pPr>
            <w:r w:rsidRPr="00F44258">
              <w:rPr>
                <w:sz w:val="28"/>
                <w:szCs w:val="28"/>
              </w:rPr>
              <w:t>Задание хорошо структурировано</w:t>
            </w:r>
          </w:p>
          <w:p w:rsidR="00311521" w:rsidRPr="00F44258" w:rsidRDefault="00311521" w:rsidP="00604B88">
            <w:pPr>
              <w:ind w:firstLine="426"/>
              <w:jc w:val="both"/>
              <w:rPr>
                <w:sz w:val="28"/>
                <w:szCs w:val="28"/>
              </w:rPr>
            </w:pPr>
            <w:r w:rsidRPr="00F44258">
              <w:rPr>
                <w:sz w:val="28"/>
                <w:szCs w:val="28"/>
              </w:rPr>
              <w:t>Полное понимание рассматриваемого вопроса</w:t>
            </w:r>
          </w:p>
          <w:p w:rsidR="00311521" w:rsidRPr="00F44258" w:rsidRDefault="00311521" w:rsidP="00604B88">
            <w:pPr>
              <w:ind w:firstLine="426"/>
              <w:jc w:val="both"/>
              <w:rPr>
                <w:sz w:val="28"/>
                <w:szCs w:val="28"/>
              </w:rPr>
            </w:pPr>
            <w:r w:rsidRPr="00F44258">
              <w:rPr>
                <w:sz w:val="28"/>
                <w:szCs w:val="28"/>
              </w:rPr>
              <w:t>Полный и глубокий анализ конкретного вопроса (ов)</w:t>
            </w:r>
          </w:p>
          <w:p w:rsidR="00311521" w:rsidRPr="00F44258" w:rsidRDefault="00311521" w:rsidP="00604B88">
            <w:pPr>
              <w:ind w:firstLine="426"/>
              <w:jc w:val="both"/>
              <w:rPr>
                <w:sz w:val="28"/>
                <w:szCs w:val="28"/>
              </w:rPr>
            </w:pPr>
            <w:r w:rsidRPr="00F44258">
              <w:rPr>
                <w:sz w:val="28"/>
                <w:szCs w:val="28"/>
              </w:rPr>
              <w:t>Критическое использование теории и рекомендуемого материала для чтения</w:t>
            </w:r>
          </w:p>
          <w:p w:rsidR="00311521" w:rsidRPr="00F44258" w:rsidRDefault="00311521" w:rsidP="00604B88">
            <w:pPr>
              <w:ind w:firstLine="426"/>
              <w:jc w:val="both"/>
              <w:rPr>
                <w:sz w:val="28"/>
                <w:szCs w:val="28"/>
              </w:rPr>
            </w:pPr>
            <w:r w:rsidRPr="00F44258">
              <w:rPr>
                <w:sz w:val="28"/>
                <w:szCs w:val="28"/>
              </w:rPr>
              <w:t>Расширение и углубление лекционного материала</w:t>
            </w:r>
          </w:p>
          <w:p w:rsidR="00311521" w:rsidRPr="00F44258" w:rsidRDefault="00311521" w:rsidP="00604B88">
            <w:pPr>
              <w:ind w:firstLine="426"/>
              <w:jc w:val="both"/>
              <w:rPr>
                <w:sz w:val="28"/>
                <w:szCs w:val="28"/>
              </w:rPr>
            </w:pPr>
            <w:r w:rsidRPr="00F44258">
              <w:rPr>
                <w:sz w:val="28"/>
                <w:szCs w:val="28"/>
              </w:rPr>
              <w:t>Аргументированная логика</w:t>
            </w:r>
          </w:p>
          <w:p w:rsidR="00311521" w:rsidRPr="00F44258" w:rsidRDefault="00311521" w:rsidP="00604B88">
            <w:pPr>
              <w:ind w:firstLine="426"/>
              <w:jc w:val="both"/>
              <w:rPr>
                <w:sz w:val="28"/>
                <w:szCs w:val="28"/>
              </w:rPr>
            </w:pPr>
            <w:r w:rsidRPr="00F44258">
              <w:rPr>
                <w:sz w:val="28"/>
                <w:szCs w:val="28"/>
              </w:rPr>
              <w:t>Продуманность, творческий и оригинальный подход к освещению вопроса</w:t>
            </w:r>
          </w:p>
          <w:p w:rsidR="00311521" w:rsidRPr="00F44258" w:rsidRDefault="00311521" w:rsidP="00604B88">
            <w:pPr>
              <w:ind w:firstLine="426"/>
              <w:jc w:val="both"/>
              <w:rPr>
                <w:sz w:val="28"/>
                <w:szCs w:val="28"/>
              </w:rPr>
            </w:pPr>
            <w:r w:rsidRPr="00F44258">
              <w:rPr>
                <w:sz w:val="28"/>
                <w:szCs w:val="28"/>
              </w:rPr>
              <w:t>Иллюстративность массой примеров и данных</w:t>
            </w:r>
          </w:p>
        </w:tc>
      </w:tr>
      <w:tr w:rsidR="00311521" w:rsidRPr="00F44258" w:rsidTr="00604B88">
        <w:tc>
          <w:tcPr>
            <w:tcW w:w="1152" w:type="dxa"/>
            <w:shd w:val="clear" w:color="auto" w:fill="FFFFFF"/>
          </w:tcPr>
          <w:p w:rsidR="00311521" w:rsidRPr="00F44258" w:rsidRDefault="00311521" w:rsidP="00604B88">
            <w:pPr>
              <w:ind w:firstLine="34"/>
              <w:jc w:val="both"/>
              <w:rPr>
                <w:sz w:val="28"/>
                <w:szCs w:val="28"/>
              </w:rPr>
            </w:pPr>
            <w:r w:rsidRPr="00F44258">
              <w:rPr>
                <w:sz w:val="28"/>
                <w:szCs w:val="28"/>
              </w:rPr>
              <w:t>60-69%</w:t>
            </w:r>
          </w:p>
          <w:p w:rsidR="00311521" w:rsidRPr="00F44258" w:rsidRDefault="00311521" w:rsidP="00604B88">
            <w:pPr>
              <w:ind w:firstLine="34"/>
              <w:jc w:val="both"/>
              <w:rPr>
                <w:sz w:val="28"/>
                <w:szCs w:val="28"/>
              </w:rPr>
            </w:pPr>
          </w:p>
        </w:tc>
        <w:tc>
          <w:tcPr>
            <w:tcW w:w="8346" w:type="dxa"/>
            <w:shd w:val="clear" w:color="auto" w:fill="FFFFFF"/>
          </w:tcPr>
          <w:p w:rsidR="00311521" w:rsidRPr="00F44258" w:rsidRDefault="00311521" w:rsidP="00604B88">
            <w:pPr>
              <w:ind w:firstLine="426"/>
              <w:jc w:val="both"/>
              <w:rPr>
                <w:sz w:val="28"/>
                <w:szCs w:val="28"/>
              </w:rPr>
            </w:pPr>
            <w:r w:rsidRPr="00F44258">
              <w:rPr>
                <w:sz w:val="28"/>
                <w:szCs w:val="28"/>
              </w:rPr>
              <w:t>Хорошая организация, но ряд несущественных недостатков в плане содержания</w:t>
            </w:r>
          </w:p>
          <w:p w:rsidR="00311521" w:rsidRPr="00F44258" w:rsidRDefault="00311521" w:rsidP="00604B88">
            <w:pPr>
              <w:ind w:firstLine="426"/>
              <w:jc w:val="both"/>
              <w:rPr>
                <w:sz w:val="28"/>
                <w:szCs w:val="28"/>
              </w:rPr>
            </w:pPr>
            <w:r w:rsidRPr="00F44258">
              <w:rPr>
                <w:sz w:val="28"/>
                <w:szCs w:val="28"/>
              </w:rPr>
              <w:t>Умение аргументировать и использовать примеры</w:t>
            </w:r>
          </w:p>
          <w:p w:rsidR="00311521" w:rsidRPr="00F44258" w:rsidRDefault="00311521" w:rsidP="00604B88">
            <w:pPr>
              <w:ind w:firstLine="426"/>
              <w:jc w:val="both"/>
              <w:rPr>
                <w:sz w:val="28"/>
                <w:szCs w:val="28"/>
              </w:rPr>
            </w:pPr>
            <w:r w:rsidRPr="00F44258">
              <w:rPr>
                <w:sz w:val="28"/>
                <w:szCs w:val="28"/>
              </w:rPr>
              <w:t>Некоторое расширение и углубление лекционного материала</w:t>
            </w:r>
          </w:p>
          <w:p w:rsidR="00311521" w:rsidRPr="00F44258" w:rsidRDefault="00311521" w:rsidP="00604B88">
            <w:pPr>
              <w:ind w:firstLine="426"/>
              <w:jc w:val="both"/>
              <w:rPr>
                <w:sz w:val="28"/>
                <w:szCs w:val="28"/>
              </w:rPr>
            </w:pPr>
            <w:r w:rsidRPr="00F44258">
              <w:rPr>
                <w:sz w:val="28"/>
                <w:szCs w:val="28"/>
              </w:rPr>
              <w:t xml:space="preserve">Использование соответствующих концептуальных моделей </w:t>
            </w:r>
          </w:p>
        </w:tc>
      </w:tr>
      <w:tr w:rsidR="00311521" w:rsidRPr="00F44258" w:rsidTr="00604B88">
        <w:tc>
          <w:tcPr>
            <w:tcW w:w="1152" w:type="dxa"/>
            <w:shd w:val="clear" w:color="auto" w:fill="FFFFFF"/>
          </w:tcPr>
          <w:p w:rsidR="00311521" w:rsidRPr="00F44258" w:rsidRDefault="00311521" w:rsidP="00604B88">
            <w:pPr>
              <w:ind w:firstLine="34"/>
              <w:jc w:val="both"/>
              <w:rPr>
                <w:sz w:val="28"/>
                <w:szCs w:val="28"/>
              </w:rPr>
            </w:pPr>
            <w:r w:rsidRPr="00F44258">
              <w:rPr>
                <w:sz w:val="28"/>
                <w:szCs w:val="28"/>
              </w:rPr>
              <w:t>50-59%</w:t>
            </w:r>
          </w:p>
        </w:tc>
        <w:tc>
          <w:tcPr>
            <w:tcW w:w="8346" w:type="dxa"/>
            <w:shd w:val="clear" w:color="auto" w:fill="FFFFFF"/>
          </w:tcPr>
          <w:p w:rsidR="00311521" w:rsidRPr="00F44258" w:rsidRDefault="00311521" w:rsidP="00604B88">
            <w:pPr>
              <w:ind w:firstLine="426"/>
              <w:jc w:val="both"/>
              <w:rPr>
                <w:sz w:val="28"/>
                <w:szCs w:val="28"/>
              </w:rPr>
            </w:pPr>
            <w:r w:rsidRPr="00F44258">
              <w:rPr>
                <w:sz w:val="28"/>
                <w:szCs w:val="28"/>
              </w:rPr>
              <w:t xml:space="preserve">Удовлетворительный уровень, есть ряд существенных упущений </w:t>
            </w:r>
          </w:p>
          <w:p w:rsidR="00311521" w:rsidRPr="00F44258" w:rsidRDefault="00311521" w:rsidP="00604B88">
            <w:pPr>
              <w:ind w:firstLine="426"/>
              <w:jc w:val="both"/>
              <w:rPr>
                <w:sz w:val="28"/>
                <w:szCs w:val="28"/>
              </w:rPr>
            </w:pPr>
            <w:r w:rsidRPr="00F44258">
              <w:rPr>
                <w:sz w:val="28"/>
                <w:szCs w:val="28"/>
              </w:rPr>
              <w:t xml:space="preserve">Недостатки в стилевом оформлении, структуре и анализе </w:t>
            </w:r>
          </w:p>
          <w:p w:rsidR="00311521" w:rsidRPr="00F44258" w:rsidRDefault="00311521" w:rsidP="00604B88">
            <w:pPr>
              <w:ind w:firstLine="426"/>
              <w:jc w:val="both"/>
              <w:rPr>
                <w:sz w:val="28"/>
                <w:szCs w:val="28"/>
              </w:rPr>
            </w:pPr>
            <w:r w:rsidRPr="00F44258">
              <w:rPr>
                <w:sz w:val="28"/>
                <w:szCs w:val="28"/>
              </w:rPr>
              <w:t>В основном базируется на лекционном материале</w:t>
            </w:r>
          </w:p>
          <w:p w:rsidR="00311521" w:rsidRPr="00F44258" w:rsidRDefault="00311521" w:rsidP="00604B88">
            <w:pPr>
              <w:ind w:firstLine="426"/>
              <w:jc w:val="both"/>
              <w:rPr>
                <w:sz w:val="28"/>
                <w:szCs w:val="28"/>
              </w:rPr>
            </w:pPr>
            <w:r w:rsidRPr="00F44258">
              <w:rPr>
                <w:sz w:val="28"/>
                <w:szCs w:val="28"/>
              </w:rPr>
              <w:t>Информация представлена четко, но отсутствует оригинальность в ее изложении</w:t>
            </w:r>
          </w:p>
        </w:tc>
      </w:tr>
      <w:tr w:rsidR="00311521" w:rsidRPr="00F44258" w:rsidTr="00604B88">
        <w:tc>
          <w:tcPr>
            <w:tcW w:w="1152" w:type="dxa"/>
            <w:shd w:val="clear" w:color="auto" w:fill="FFFFFF"/>
          </w:tcPr>
          <w:p w:rsidR="00311521" w:rsidRPr="00F44258" w:rsidRDefault="00311521" w:rsidP="00604B88">
            <w:pPr>
              <w:ind w:firstLine="34"/>
              <w:jc w:val="both"/>
              <w:rPr>
                <w:sz w:val="28"/>
                <w:szCs w:val="28"/>
              </w:rPr>
            </w:pPr>
            <w:r w:rsidRPr="00F44258">
              <w:rPr>
                <w:sz w:val="28"/>
                <w:szCs w:val="28"/>
              </w:rPr>
              <w:t>45-49%</w:t>
            </w:r>
          </w:p>
          <w:p w:rsidR="00311521" w:rsidRPr="00F44258" w:rsidRDefault="00311521" w:rsidP="00604B88">
            <w:pPr>
              <w:ind w:firstLine="34"/>
              <w:jc w:val="both"/>
              <w:rPr>
                <w:sz w:val="28"/>
                <w:szCs w:val="28"/>
              </w:rPr>
            </w:pPr>
          </w:p>
        </w:tc>
        <w:tc>
          <w:tcPr>
            <w:tcW w:w="8346" w:type="dxa"/>
            <w:shd w:val="clear" w:color="auto" w:fill="FFFFFF"/>
          </w:tcPr>
          <w:p w:rsidR="00311521" w:rsidRPr="00F44258" w:rsidRDefault="00311521" w:rsidP="00604B88">
            <w:pPr>
              <w:ind w:firstLine="426"/>
              <w:jc w:val="both"/>
              <w:rPr>
                <w:sz w:val="28"/>
                <w:szCs w:val="28"/>
              </w:rPr>
            </w:pPr>
            <w:r w:rsidRPr="00F44258">
              <w:rPr>
                <w:sz w:val="28"/>
                <w:szCs w:val="28"/>
              </w:rPr>
              <w:t>Неудовлетворительное выполнение</w:t>
            </w:r>
          </w:p>
          <w:p w:rsidR="00311521" w:rsidRPr="00F44258" w:rsidRDefault="00311521" w:rsidP="00604B88">
            <w:pPr>
              <w:ind w:firstLine="426"/>
              <w:jc w:val="both"/>
              <w:rPr>
                <w:sz w:val="28"/>
                <w:szCs w:val="28"/>
              </w:rPr>
            </w:pPr>
            <w:r w:rsidRPr="00F44258">
              <w:rPr>
                <w:sz w:val="28"/>
                <w:szCs w:val="28"/>
              </w:rPr>
              <w:t>Частичное понимание проблемы</w:t>
            </w:r>
          </w:p>
          <w:p w:rsidR="00311521" w:rsidRPr="00F44258" w:rsidRDefault="00311521" w:rsidP="00604B88">
            <w:pPr>
              <w:ind w:firstLine="426"/>
              <w:jc w:val="both"/>
              <w:rPr>
                <w:sz w:val="28"/>
                <w:szCs w:val="28"/>
              </w:rPr>
            </w:pPr>
            <w:r w:rsidRPr="00F44258">
              <w:rPr>
                <w:sz w:val="28"/>
                <w:szCs w:val="28"/>
              </w:rPr>
              <w:t xml:space="preserve">Несмотря на наличие некоторых весьма удачных мест, работа характеризуется отсутствием тщательного анализа </w:t>
            </w:r>
          </w:p>
          <w:p w:rsidR="00311521" w:rsidRPr="00F44258" w:rsidRDefault="00311521" w:rsidP="00604B88">
            <w:pPr>
              <w:ind w:firstLine="426"/>
              <w:jc w:val="both"/>
              <w:rPr>
                <w:sz w:val="28"/>
                <w:szCs w:val="28"/>
              </w:rPr>
            </w:pPr>
            <w:r w:rsidRPr="00F44258">
              <w:rPr>
                <w:sz w:val="28"/>
                <w:szCs w:val="28"/>
              </w:rPr>
              <w:t>Неадекватность примеров</w:t>
            </w:r>
          </w:p>
        </w:tc>
      </w:tr>
      <w:tr w:rsidR="00311521" w:rsidRPr="00F44258" w:rsidTr="00604B88">
        <w:tc>
          <w:tcPr>
            <w:tcW w:w="1152" w:type="dxa"/>
            <w:shd w:val="clear" w:color="auto" w:fill="FFFFFF"/>
          </w:tcPr>
          <w:p w:rsidR="00311521" w:rsidRPr="00F44258" w:rsidRDefault="00311521" w:rsidP="00604B88">
            <w:pPr>
              <w:ind w:firstLine="34"/>
              <w:jc w:val="both"/>
              <w:rPr>
                <w:sz w:val="28"/>
                <w:szCs w:val="28"/>
              </w:rPr>
            </w:pPr>
            <w:r w:rsidRPr="00F44258">
              <w:rPr>
                <w:sz w:val="28"/>
                <w:szCs w:val="28"/>
              </w:rPr>
              <w:t>0-44%</w:t>
            </w:r>
          </w:p>
        </w:tc>
        <w:tc>
          <w:tcPr>
            <w:tcW w:w="8346" w:type="dxa"/>
            <w:shd w:val="clear" w:color="auto" w:fill="FFFFFF"/>
          </w:tcPr>
          <w:p w:rsidR="00311521" w:rsidRPr="00F44258" w:rsidRDefault="00311521" w:rsidP="00604B88">
            <w:pPr>
              <w:ind w:firstLine="426"/>
              <w:jc w:val="both"/>
              <w:rPr>
                <w:sz w:val="28"/>
                <w:szCs w:val="28"/>
              </w:rPr>
            </w:pPr>
            <w:r w:rsidRPr="00F44258">
              <w:rPr>
                <w:sz w:val="28"/>
                <w:szCs w:val="28"/>
              </w:rPr>
              <w:t xml:space="preserve">Отсутствие понимания вопроса, работа не структурирована и не соответствует требованиям </w:t>
            </w:r>
          </w:p>
          <w:p w:rsidR="00311521" w:rsidRPr="00F44258" w:rsidRDefault="00311521" w:rsidP="00604B88">
            <w:pPr>
              <w:ind w:firstLine="426"/>
              <w:jc w:val="both"/>
              <w:rPr>
                <w:sz w:val="28"/>
                <w:szCs w:val="28"/>
              </w:rPr>
            </w:pPr>
            <w:r w:rsidRPr="00F44258">
              <w:rPr>
                <w:sz w:val="28"/>
                <w:szCs w:val="28"/>
              </w:rPr>
              <w:t>Наличие серьезных ошибок и несоответствий</w:t>
            </w:r>
          </w:p>
        </w:tc>
      </w:tr>
    </w:tbl>
    <w:p w:rsidR="00311521" w:rsidRDefault="00311521" w:rsidP="00311521">
      <w:pPr>
        <w:ind w:firstLine="426"/>
        <w:jc w:val="both"/>
        <w:rPr>
          <w:sz w:val="28"/>
          <w:szCs w:val="28"/>
        </w:rPr>
      </w:pPr>
    </w:p>
    <w:p w:rsidR="00311521" w:rsidRPr="00F44258" w:rsidRDefault="00311521" w:rsidP="00311521">
      <w:pPr>
        <w:ind w:firstLine="426"/>
        <w:jc w:val="both"/>
        <w:rPr>
          <w:sz w:val="28"/>
          <w:szCs w:val="28"/>
        </w:rPr>
      </w:pPr>
      <w:r w:rsidRPr="00F44258">
        <w:rPr>
          <w:sz w:val="28"/>
          <w:szCs w:val="28"/>
        </w:rPr>
        <w:t xml:space="preserve"> </w:t>
      </w:r>
      <w:r w:rsidRPr="00F44258">
        <w:rPr>
          <w:iCs/>
          <w:sz w:val="28"/>
          <w:szCs w:val="28"/>
        </w:rPr>
        <w:t xml:space="preserve">Курсовую работу нельзя планировать отдельно от учебной дисциплины с зачетом определенного количества кредитов по данной курсовой работе, т.к. в соответствии </w:t>
      </w:r>
      <w:r w:rsidRPr="00F44258">
        <w:rPr>
          <w:bCs/>
          <w:iCs/>
          <w:sz w:val="28"/>
          <w:szCs w:val="28"/>
        </w:rPr>
        <w:t>с Правилами организации учебного процесса по кредитной технологии обучения, утвержденными приказом Министра образования и науки  Республики Казахстан  от 20  апреля 2011 года № 152  п.74</w:t>
      </w:r>
      <w:r w:rsidRPr="00F44258">
        <w:rPr>
          <w:iCs/>
          <w:sz w:val="28"/>
          <w:szCs w:val="28"/>
        </w:rPr>
        <w:t xml:space="preserve"> «Трудоемкость курсовых проектов (работ) входит в общую трудоемкость дисциплины».</w:t>
      </w:r>
    </w:p>
    <w:p w:rsidR="00311521" w:rsidRPr="00F44258" w:rsidRDefault="00311521" w:rsidP="00311521">
      <w:pPr>
        <w:ind w:firstLine="426"/>
        <w:jc w:val="both"/>
        <w:rPr>
          <w:sz w:val="28"/>
          <w:szCs w:val="28"/>
        </w:rPr>
      </w:pPr>
      <w:r w:rsidRPr="00F44258">
        <w:rPr>
          <w:sz w:val="28"/>
          <w:szCs w:val="28"/>
        </w:rPr>
        <w:t>4.4 Методика расчета комплексной оценки по модулю</w:t>
      </w:r>
    </w:p>
    <w:p w:rsidR="00311521" w:rsidRPr="00F44258" w:rsidRDefault="00311521" w:rsidP="00311521">
      <w:pPr>
        <w:ind w:firstLine="426"/>
        <w:jc w:val="both"/>
        <w:rPr>
          <w:sz w:val="28"/>
          <w:szCs w:val="28"/>
        </w:rPr>
      </w:pPr>
      <w:r w:rsidRPr="00F44258">
        <w:rPr>
          <w:sz w:val="28"/>
          <w:szCs w:val="28"/>
        </w:rPr>
        <w:t xml:space="preserve"> Предположим, в модуле параллельно в одном сестре изучается три дисциплины А, Б, В с разной трудоемкостью: 3, 2, и 1 кредит соответственно (таблица 2). По всем дисциплинам ведется текущий контроль знаний по 100-балльной шкале (графа 4). В графе 5 приведены результаты итогового </w:t>
      </w:r>
      <w:r w:rsidRPr="00F44258">
        <w:rPr>
          <w:sz w:val="28"/>
          <w:szCs w:val="28"/>
        </w:rPr>
        <w:lastRenderedPageBreak/>
        <w:t>контроля: по дисциплине А – это оценка за экзамен, по дисциплине Б – оценка за защиту курсового проекта, по дисциплине В – за реферат. Итоговая оценка по каждой дисциплине модуля (графа 6) определяется с учетом того, что текущий контроль составляет 60% оценки и итоговый контроль – 40%.  Поскольку трудоемкость дисциплин разная, то при формировании общей комплексной оценки по модулю необходимо учитывать вес каждой дисциплины, т.е. расчет произвести по методике среднеарифметической взвешенной:</w:t>
      </w:r>
    </w:p>
    <w:p w:rsidR="00311521" w:rsidRPr="00F44258" w:rsidRDefault="00311521" w:rsidP="00311521">
      <w:pPr>
        <w:ind w:firstLine="426"/>
        <w:jc w:val="both"/>
        <w:rPr>
          <w:sz w:val="28"/>
          <w:szCs w:val="28"/>
        </w:rPr>
      </w:pPr>
      <w:r w:rsidRPr="00F44258">
        <w:rPr>
          <w:sz w:val="28"/>
          <w:szCs w:val="28"/>
        </w:rPr>
        <w:t>(84 х 3 + 90 х 2 + 68 х 1) / 6 = 500 / 6 = 83,3</w:t>
      </w:r>
    </w:p>
    <w:p w:rsidR="00311521" w:rsidRDefault="00311521" w:rsidP="00311521">
      <w:pPr>
        <w:jc w:val="both"/>
        <w:rPr>
          <w:sz w:val="28"/>
          <w:szCs w:val="28"/>
        </w:rPr>
      </w:pPr>
      <w:r w:rsidRPr="00F44258">
        <w:rPr>
          <w:sz w:val="28"/>
          <w:szCs w:val="28"/>
        </w:rPr>
        <w:t xml:space="preserve">что соответствует оценке В+ 3,33,  или в переводе на оценку </w:t>
      </w:r>
      <w:r w:rsidRPr="00F44258">
        <w:rPr>
          <w:sz w:val="28"/>
          <w:szCs w:val="28"/>
          <w:lang w:val="en-US"/>
        </w:rPr>
        <w:t>ECTS</w:t>
      </w:r>
      <w:r w:rsidRPr="00F44258">
        <w:rPr>
          <w:sz w:val="28"/>
          <w:szCs w:val="28"/>
        </w:rPr>
        <w:t xml:space="preserve">  - С хорошо.</w:t>
      </w:r>
    </w:p>
    <w:p w:rsidR="00311521" w:rsidRDefault="00311521" w:rsidP="00311521">
      <w:pPr>
        <w:ind w:firstLine="426"/>
        <w:jc w:val="both"/>
        <w:rPr>
          <w:sz w:val="28"/>
          <w:szCs w:val="28"/>
        </w:rPr>
      </w:pPr>
    </w:p>
    <w:p w:rsidR="00311521" w:rsidRDefault="00311521" w:rsidP="00311521">
      <w:pPr>
        <w:ind w:firstLine="426"/>
        <w:jc w:val="both"/>
        <w:rPr>
          <w:sz w:val="28"/>
          <w:szCs w:val="28"/>
        </w:rPr>
      </w:pPr>
    </w:p>
    <w:p w:rsidR="00311521" w:rsidRPr="00F44258" w:rsidRDefault="00311521" w:rsidP="00311521">
      <w:pPr>
        <w:ind w:firstLine="426"/>
        <w:jc w:val="both"/>
        <w:rPr>
          <w:sz w:val="28"/>
          <w:szCs w:val="28"/>
        </w:rPr>
      </w:pPr>
    </w:p>
    <w:p w:rsidR="00311521" w:rsidRPr="00F44258" w:rsidRDefault="00311521" w:rsidP="00311521">
      <w:pPr>
        <w:ind w:firstLine="426"/>
        <w:jc w:val="right"/>
        <w:rPr>
          <w:sz w:val="28"/>
          <w:szCs w:val="28"/>
        </w:rPr>
      </w:pPr>
      <w:r w:rsidRPr="00F44258">
        <w:rPr>
          <w:sz w:val="28"/>
          <w:szCs w:val="28"/>
        </w:rPr>
        <w:t>Таблица 2 -  Пример расчета комплексной оценки по модулю</w:t>
      </w:r>
    </w:p>
    <w:tbl>
      <w:tblPr>
        <w:tblW w:w="9629" w:type="dxa"/>
        <w:tblInd w:w="93" w:type="dxa"/>
        <w:tblLayout w:type="fixed"/>
        <w:tblLook w:val="04A0"/>
      </w:tblPr>
      <w:tblGrid>
        <w:gridCol w:w="1409"/>
        <w:gridCol w:w="1276"/>
        <w:gridCol w:w="539"/>
        <w:gridCol w:w="699"/>
        <w:gridCol w:w="837"/>
        <w:gridCol w:w="838"/>
        <w:gridCol w:w="838"/>
        <w:gridCol w:w="838"/>
        <w:gridCol w:w="698"/>
        <w:gridCol w:w="697"/>
        <w:gridCol w:w="960"/>
      </w:tblGrid>
      <w:tr w:rsidR="00311521" w:rsidRPr="00F44258" w:rsidTr="00604B88">
        <w:trPr>
          <w:trHeight w:val="3840"/>
        </w:trPr>
        <w:tc>
          <w:tcPr>
            <w:tcW w:w="14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Наименование дисциплин и модулей</w:t>
            </w:r>
          </w:p>
        </w:tc>
        <w:tc>
          <w:tcPr>
            <w:tcW w:w="1276"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Форма итогового контроля</w:t>
            </w:r>
          </w:p>
        </w:tc>
        <w:tc>
          <w:tcPr>
            <w:tcW w:w="539"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 xml:space="preserve">Кол-во кредитов </w:t>
            </w:r>
          </w:p>
        </w:tc>
        <w:tc>
          <w:tcPr>
            <w:tcW w:w="699"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Кол-во кредитов ECTS (коэффициент 1,5)</w:t>
            </w:r>
          </w:p>
        </w:tc>
        <w:tc>
          <w:tcPr>
            <w:tcW w:w="837"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Баллы за текущий контроль (ТК)</w:t>
            </w:r>
          </w:p>
        </w:tc>
        <w:tc>
          <w:tcPr>
            <w:tcW w:w="838"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Баллы за итоговый контроль (ИК)</w:t>
            </w:r>
          </w:p>
        </w:tc>
        <w:tc>
          <w:tcPr>
            <w:tcW w:w="838"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Итоговая оценка по  дисциплинам модуля ИО = ТК*06+ИК*0,4</w:t>
            </w:r>
          </w:p>
        </w:tc>
        <w:tc>
          <w:tcPr>
            <w:tcW w:w="838"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Произведение баллов итоговой оценки по дисциплине  на количество кредитов</w:t>
            </w:r>
          </w:p>
        </w:tc>
        <w:tc>
          <w:tcPr>
            <w:tcW w:w="698"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Средневзвешенная итоговая оценка за  модуль  по 100 балльной шкале (498/6)</w:t>
            </w:r>
          </w:p>
        </w:tc>
        <w:tc>
          <w:tcPr>
            <w:tcW w:w="6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 xml:space="preserve">Комплексная оценка  по модулю, в балльно-рейтинговой буквенной системе </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311521" w:rsidRPr="00F44258" w:rsidRDefault="00311521" w:rsidP="00604B88">
            <w:pPr>
              <w:ind w:firstLine="426"/>
              <w:jc w:val="center"/>
              <w:rPr>
                <w:rFonts w:eastAsia="Times New Roman"/>
                <w:sz w:val="24"/>
                <w:szCs w:val="24"/>
              </w:rPr>
            </w:pPr>
            <w:r w:rsidRPr="00F44258">
              <w:rPr>
                <w:rFonts w:eastAsia="Times New Roman"/>
                <w:sz w:val="24"/>
                <w:szCs w:val="24"/>
              </w:rPr>
              <w:t>Комплексная оценка  ECTS по модулю</w:t>
            </w:r>
          </w:p>
        </w:tc>
      </w:tr>
      <w:tr w:rsidR="00311521" w:rsidRPr="00F44258" w:rsidTr="00604B88">
        <w:trPr>
          <w:trHeight w:val="315"/>
        </w:trPr>
        <w:tc>
          <w:tcPr>
            <w:tcW w:w="1409" w:type="dxa"/>
            <w:tcBorders>
              <w:top w:val="nil"/>
              <w:left w:val="single" w:sz="4" w:space="0" w:color="auto"/>
              <w:bottom w:val="single" w:sz="4" w:space="0" w:color="auto"/>
              <w:right w:val="single" w:sz="4" w:space="0" w:color="auto"/>
            </w:tcBorders>
            <w:shd w:val="clear" w:color="auto" w:fill="auto"/>
            <w:vAlign w:val="center"/>
            <w:hideMark/>
          </w:tcPr>
          <w:p w:rsidR="00311521" w:rsidRPr="00F44258" w:rsidRDefault="00311521" w:rsidP="00604B88">
            <w:pPr>
              <w:jc w:val="center"/>
              <w:rPr>
                <w:rFonts w:eastAsia="Times New Roman"/>
                <w:sz w:val="24"/>
                <w:szCs w:val="24"/>
              </w:rPr>
            </w:pPr>
            <w:r w:rsidRPr="00F44258">
              <w:rPr>
                <w:rFonts w:eastAsia="Times New Roman"/>
                <w:sz w:val="24"/>
                <w:szCs w:val="24"/>
              </w:rPr>
              <w:t>1</w:t>
            </w:r>
          </w:p>
        </w:tc>
        <w:tc>
          <w:tcPr>
            <w:tcW w:w="1276" w:type="dxa"/>
            <w:tcBorders>
              <w:top w:val="nil"/>
              <w:left w:val="nil"/>
              <w:bottom w:val="single" w:sz="4" w:space="0" w:color="auto"/>
              <w:right w:val="single" w:sz="4" w:space="0" w:color="auto"/>
            </w:tcBorders>
            <w:shd w:val="clear" w:color="auto" w:fill="auto"/>
            <w:vAlign w:val="center"/>
            <w:hideMark/>
          </w:tcPr>
          <w:p w:rsidR="00311521" w:rsidRPr="00F44258" w:rsidRDefault="00311521" w:rsidP="00604B88">
            <w:pPr>
              <w:jc w:val="center"/>
              <w:rPr>
                <w:rFonts w:eastAsia="Times New Roman"/>
                <w:sz w:val="24"/>
                <w:szCs w:val="24"/>
              </w:rPr>
            </w:pPr>
            <w:r w:rsidRPr="00F44258">
              <w:rPr>
                <w:rFonts w:eastAsia="Times New Roman"/>
                <w:sz w:val="24"/>
                <w:szCs w:val="24"/>
              </w:rPr>
              <w:t>2</w:t>
            </w:r>
          </w:p>
        </w:tc>
        <w:tc>
          <w:tcPr>
            <w:tcW w:w="539" w:type="dxa"/>
            <w:tcBorders>
              <w:top w:val="nil"/>
              <w:left w:val="nil"/>
              <w:bottom w:val="single" w:sz="4" w:space="0" w:color="auto"/>
              <w:right w:val="single" w:sz="4" w:space="0" w:color="auto"/>
            </w:tcBorders>
            <w:shd w:val="clear" w:color="auto" w:fill="auto"/>
            <w:vAlign w:val="center"/>
            <w:hideMark/>
          </w:tcPr>
          <w:p w:rsidR="00311521" w:rsidRPr="00F44258" w:rsidRDefault="00311521" w:rsidP="00604B88">
            <w:pPr>
              <w:ind w:right="-108"/>
              <w:jc w:val="center"/>
              <w:rPr>
                <w:rFonts w:eastAsia="Times New Roman"/>
                <w:sz w:val="24"/>
                <w:szCs w:val="24"/>
              </w:rPr>
            </w:pPr>
            <w:r w:rsidRPr="00F44258">
              <w:rPr>
                <w:rFonts w:eastAsia="Times New Roman"/>
                <w:sz w:val="24"/>
                <w:szCs w:val="24"/>
              </w:rPr>
              <w:t>3</w:t>
            </w:r>
          </w:p>
        </w:tc>
        <w:tc>
          <w:tcPr>
            <w:tcW w:w="699" w:type="dxa"/>
            <w:tcBorders>
              <w:top w:val="nil"/>
              <w:left w:val="nil"/>
              <w:bottom w:val="single" w:sz="4" w:space="0" w:color="auto"/>
              <w:right w:val="single" w:sz="4" w:space="0" w:color="auto"/>
            </w:tcBorders>
            <w:shd w:val="clear" w:color="auto" w:fill="auto"/>
            <w:vAlign w:val="center"/>
            <w:hideMark/>
          </w:tcPr>
          <w:p w:rsidR="00311521" w:rsidRPr="00F44258" w:rsidRDefault="00311521" w:rsidP="00604B88">
            <w:pPr>
              <w:jc w:val="center"/>
              <w:rPr>
                <w:rFonts w:eastAsia="Times New Roman"/>
                <w:sz w:val="24"/>
                <w:szCs w:val="24"/>
              </w:rPr>
            </w:pPr>
            <w:r w:rsidRPr="00F44258">
              <w:rPr>
                <w:rFonts w:eastAsia="Times New Roman"/>
                <w:sz w:val="24"/>
                <w:szCs w:val="24"/>
              </w:rPr>
              <w:t>4</w:t>
            </w:r>
          </w:p>
        </w:tc>
        <w:tc>
          <w:tcPr>
            <w:tcW w:w="837" w:type="dxa"/>
            <w:tcBorders>
              <w:top w:val="nil"/>
              <w:left w:val="nil"/>
              <w:bottom w:val="single" w:sz="4" w:space="0" w:color="auto"/>
              <w:right w:val="single" w:sz="4" w:space="0" w:color="auto"/>
            </w:tcBorders>
            <w:shd w:val="clear" w:color="auto" w:fill="auto"/>
            <w:vAlign w:val="center"/>
            <w:hideMark/>
          </w:tcPr>
          <w:p w:rsidR="00311521" w:rsidRPr="00F44258" w:rsidRDefault="00311521" w:rsidP="00604B88">
            <w:pPr>
              <w:jc w:val="center"/>
              <w:rPr>
                <w:rFonts w:eastAsia="Times New Roman"/>
                <w:sz w:val="24"/>
                <w:szCs w:val="24"/>
              </w:rPr>
            </w:pPr>
            <w:r w:rsidRPr="00F44258">
              <w:rPr>
                <w:rFonts w:eastAsia="Times New Roman"/>
                <w:sz w:val="24"/>
                <w:szCs w:val="24"/>
              </w:rPr>
              <w:t>5</w:t>
            </w:r>
          </w:p>
        </w:tc>
        <w:tc>
          <w:tcPr>
            <w:tcW w:w="838" w:type="dxa"/>
            <w:tcBorders>
              <w:top w:val="nil"/>
              <w:left w:val="nil"/>
              <w:bottom w:val="single" w:sz="4" w:space="0" w:color="auto"/>
              <w:right w:val="single" w:sz="4" w:space="0" w:color="auto"/>
            </w:tcBorders>
            <w:shd w:val="clear" w:color="auto" w:fill="auto"/>
            <w:vAlign w:val="center"/>
            <w:hideMark/>
          </w:tcPr>
          <w:p w:rsidR="00311521" w:rsidRPr="00F44258" w:rsidRDefault="00311521" w:rsidP="00604B88">
            <w:pPr>
              <w:jc w:val="center"/>
              <w:rPr>
                <w:rFonts w:eastAsia="Times New Roman"/>
                <w:sz w:val="24"/>
                <w:szCs w:val="24"/>
              </w:rPr>
            </w:pPr>
            <w:r w:rsidRPr="00F44258">
              <w:rPr>
                <w:rFonts w:eastAsia="Times New Roman"/>
                <w:sz w:val="24"/>
                <w:szCs w:val="24"/>
              </w:rPr>
              <w:t>6</w:t>
            </w:r>
          </w:p>
        </w:tc>
        <w:tc>
          <w:tcPr>
            <w:tcW w:w="838" w:type="dxa"/>
            <w:tcBorders>
              <w:top w:val="nil"/>
              <w:left w:val="nil"/>
              <w:bottom w:val="nil"/>
              <w:right w:val="single" w:sz="4" w:space="0" w:color="auto"/>
            </w:tcBorders>
            <w:shd w:val="clear" w:color="auto" w:fill="auto"/>
            <w:vAlign w:val="center"/>
            <w:hideMark/>
          </w:tcPr>
          <w:p w:rsidR="00311521" w:rsidRPr="00F44258" w:rsidRDefault="00311521" w:rsidP="00604B88">
            <w:pPr>
              <w:jc w:val="center"/>
              <w:rPr>
                <w:rFonts w:eastAsia="Times New Roman"/>
                <w:sz w:val="24"/>
                <w:szCs w:val="24"/>
              </w:rPr>
            </w:pPr>
            <w:r w:rsidRPr="00F44258">
              <w:rPr>
                <w:rFonts w:eastAsia="Times New Roman"/>
                <w:sz w:val="24"/>
                <w:szCs w:val="24"/>
              </w:rPr>
              <w:t>7</w:t>
            </w:r>
          </w:p>
        </w:tc>
        <w:tc>
          <w:tcPr>
            <w:tcW w:w="838" w:type="dxa"/>
            <w:tcBorders>
              <w:top w:val="nil"/>
              <w:left w:val="nil"/>
              <w:bottom w:val="nil"/>
              <w:right w:val="single" w:sz="4" w:space="0" w:color="auto"/>
            </w:tcBorders>
            <w:shd w:val="clear" w:color="auto" w:fill="auto"/>
            <w:vAlign w:val="center"/>
            <w:hideMark/>
          </w:tcPr>
          <w:p w:rsidR="00311521" w:rsidRPr="00F44258" w:rsidRDefault="00311521" w:rsidP="00604B88">
            <w:pPr>
              <w:jc w:val="center"/>
              <w:rPr>
                <w:rFonts w:eastAsia="Times New Roman"/>
                <w:sz w:val="24"/>
                <w:szCs w:val="24"/>
              </w:rPr>
            </w:pPr>
            <w:r w:rsidRPr="00F44258">
              <w:rPr>
                <w:rFonts w:eastAsia="Times New Roman"/>
                <w:sz w:val="24"/>
                <w:szCs w:val="24"/>
              </w:rPr>
              <w:t>8</w:t>
            </w:r>
          </w:p>
        </w:tc>
        <w:tc>
          <w:tcPr>
            <w:tcW w:w="698" w:type="dxa"/>
            <w:tcBorders>
              <w:top w:val="nil"/>
              <w:left w:val="nil"/>
              <w:bottom w:val="nil"/>
              <w:right w:val="single" w:sz="4" w:space="0" w:color="auto"/>
            </w:tcBorders>
            <w:shd w:val="clear" w:color="auto" w:fill="auto"/>
            <w:vAlign w:val="bottom"/>
            <w:hideMark/>
          </w:tcPr>
          <w:p w:rsidR="00311521" w:rsidRPr="00F44258" w:rsidRDefault="00311521" w:rsidP="00604B88">
            <w:pPr>
              <w:jc w:val="center"/>
              <w:rPr>
                <w:rFonts w:eastAsia="Times New Roman"/>
                <w:sz w:val="24"/>
                <w:szCs w:val="24"/>
              </w:rPr>
            </w:pPr>
            <w:r w:rsidRPr="00F44258">
              <w:rPr>
                <w:rFonts w:eastAsia="Times New Roman"/>
                <w:sz w:val="24"/>
                <w:szCs w:val="24"/>
              </w:rPr>
              <w:t>9</w:t>
            </w:r>
          </w:p>
        </w:tc>
        <w:tc>
          <w:tcPr>
            <w:tcW w:w="697" w:type="dxa"/>
            <w:tcBorders>
              <w:top w:val="nil"/>
              <w:left w:val="nil"/>
              <w:bottom w:val="nil"/>
              <w:right w:val="single" w:sz="4" w:space="0" w:color="auto"/>
            </w:tcBorders>
            <w:shd w:val="clear" w:color="auto" w:fill="auto"/>
            <w:noWrap/>
            <w:vAlign w:val="bottom"/>
            <w:hideMark/>
          </w:tcPr>
          <w:p w:rsidR="00311521" w:rsidRPr="00F44258" w:rsidRDefault="00311521" w:rsidP="00604B88">
            <w:pPr>
              <w:jc w:val="center"/>
              <w:rPr>
                <w:rFonts w:eastAsia="Times New Roman"/>
                <w:sz w:val="24"/>
                <w:szCs w:val="24"/>
              </w:rPr>
            </w:pPr>
            <w:r w:rsidRPr="00F44258">
              <w:rPr>
                <w:rFonts w:eastAsia="Times New Roman"/>
                <w:sz w:val="24"/>
                <w:szCs w:val="24"/>
              </w:rPr>
              <w:t>10</w:t>
            </w:r>
          </w:p>
        </w:tc>
        <w:tc>
          <w:tcPr>
            <w:tcW w:w="960" w:type="dxa"/>
            <w:tcBorders>
              <w:top w:val="nil"/>
              <w:left w:val="nil"/>
              <w:bottom w:val="nil"/>
              <w:right w:val="single" w:sz="4" w:space="0" w:color="auto"/>
            </w:tcBorders>
            <w:shd w:val="clear" w:color="auto" w:fill="auto"/>
            <w:noWrap/>
            <w:vAlign w:val="bottom"/>
            <w:hideMark/>
          </w:tcPr>
          <w:p w:rsidR="00311521" w:rsidRPr="00F44258" w:rsidRDefault="00311521" w:rsidP="00604B88">
            <w:pPr>
              <w:jc w:val="center"/>
              <w:rPr>
                <w:rFonts w:eastAsia="Times New Roman"/>
                <w:sz w:val="24"/>
                <w:szCs w:val="24"/>
              </w:rPr>
            </w:pPr>
            <w:r w:rsidRPr="00F44258">
              <w:rPr>
                <w:rFonts w:eastAsia="Times New Roman"/>
                <w:sz w:val="24"/>
                <w:szCs w:val="24"/>
              </w:rPr>
              <w:t>11</w:t>
            </w:r>
          </w:p>
        </w:tc>
      </w:tr>
      <w:tr w:rsidR="00311521" w:rsidRPr="00F44258" w:rsidTr="00604B88">
        <w:trPr>
          <w:trHeight w:val="375"/>
        </w:trPr>
        <w:tc>
          <w:tcPr>
            <w:tcW w:w="1409" w:type="dxa"/>
            <w:tcBorders>
              <w:top w:val="nil"/>
              <w:left w:val="single" w:sz="4" w:space="0" w:color="auto"/>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8"/>
                <w:szCs w:val="28"/>
              </w:rPr>
            </w:pPr>
            <w:r w:rsidRPr="00F44258">
              <w:rPr>
                <w:rFonts w:eastAsia="Times New Roman"/>
                <w:sz w:val="28"/>
                <w:szCs w:val="28"/>
              </w:rPr>
              <w:t xml:space="preserve">Модуль </w:t>
            </w:r>
          </w:p>
        </w:tc>
        <w:tc>
          <w:tcPr>
            <w:tcW w:w="1276" w:type="dxa"/>
            <w:tcBorders>
              <w:top w:val="nil"/>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c>
          <w:tcPr>
            <w:tcW w:w="539" w:type="dxa"/>
            <w:tcBorders>
              <w:top w:val="nil"/>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c>
          <w:tcPr>
            <w:tcW w:w="699" w:type="dxa"/>
            <w:tcBorders>
              <w:top w:val="nil"/>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c>
          <w:tcPr>
            <w:tcW w:w="837" w:type="dxa"/>
            <w:tcBorders>
              <w:top w:val="nil"/>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c>
          <w:tcPr>
            <w:tcW w:w="838" w:type="dxa"/>
            <w:tcBorders>
              <w:top w:val="nil"/>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c>
          <w:tcPr>
            <w:tcW w:w="838" w:type="dxa"/>
            <w:tcBorders>
              <w:top w:val="single" w:sz="4" w:space="0" w:color="auto"/>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c>
          <w:tcPr>
            <w:tcW w:w="838" w:type="dxa"/>
            <w:tcBorders>
              <w:top w:val="single" w:sz="4" w:space="0" w:color="auto"/>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c>
          <w:tcPr>
            <w:tcW w:w="697" w:type="dxa"/>
            <w:tcBorders>
              <w:top w:val="single" w:sz="4" w:space="0" w:color="auto"/>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8"/>
                <w:szCs w:val="28"/>
              </w:rPr>
            </w:pPr>
            <w:r w:rsidRPr="00F44258">
              <w:rPr>
                <w:rFonts w:eastAsia="Times New Roman"/>
                <w:sz w:val="28"/>
                <w:szCs w:val="28"/>
              </w:rPr>
              <w:t> </w:t>
            </w:r>
          </w:p>
        </w:tc>
      </w:tr>
      <w:tr w:rsidR="00311521" w:rsidRPr="00F44258" w:rsidTr="00604B88">
        <w:trPr>
          <w:cantSplit/>
          <w:trHeight w:val="1134"/>
        </w:trPr>
        <w:tc>
          <w:tcPr>
            <w:tcW w:w="1409" w:type="dxa"/>
            <w:tcBorders>
              <w:top w:val="nil"/>
              <w:left w:val="single" w:sz="4" w:space="0" w:color="auto"/>
              <w:bottom w:val="single" w:sz="4" w:space="0" w:color="auto"/>
              <w:right w:val="single" w:sz="4" w:space="0" w:color="auto"/>
            </w:tcBorders>
            <w:shd w:val="clear" w:color="auto" w:fill="auto"/>
            <w:vAlign w:val="center"/>
            <w:hideMark/>
          </w:tcPr>
          <w:p w:rsidR="00311521" w:rsidRPr="00F44258" w:rsidRDefault="00311521" w:rsidP="00604B88">
            <w:pPr>
              <w:ind w:firstLine="49"/>
              <w:rPr>
                <w:rFonts w:eastAsia="Times New Roman"/>
                <w:b/>
                <w:bCs/>
                <w:sz w:val="24"/>
                <w:szCs w:val="24"/>
              </w:rPr>
            </w:pPr>
            <w:r w:rsidRPr="00F44258">
              <w:rPr>
                <w:rFonts w:eastAsia="Times New Roman"/>
                <w:b/>
                <w:bCs/>
                <w:sz w:val="24"/>
                <w:szCs w:val="24"/>
              </w:rPr>
              <w:t>Дисцип</w:t>
            </w:r>
            <w:r w:rsidRPr="00F44258">
              <w:rPr>
                <w:rFonts w:eastAsia="Times New Roman"/>
                <w:b/>
                <w:bCs/>
                <w:sz w:val="24"/>
                <w:szCs w:val="24"/>
                <w:lang w:val="kk-KZ"/>
              </w:rPr>
              <w:t>-</w:t>
            </w:r>
            <w:r w:rsidRPr="00F44258">
              <w:rPr>
                <w:rFonts w:eastAsia="Times New Roman"/>
                <w:b/>
                <w:bCs/>
                <w:sz w:val="24"/>
                <w:szCs w:val="24"/>
              </w:rPr>
              <w:t>лина А (основ</w:t>
            </w:r>
            <w:r w:rsidRPr="00F44258">
              <w:rPr>
                <w:rFonts w:eastAsia="Times New Roman"/>
                <w:b/>
                <w:bCs/>
                <w:sz w:val="24"/>
                <w:szCs w:val="24"/>
                <w:lang w:val="kk-KZ"/>
              </w:rPr>
              <w:t>-</w:t>
            </w:r>
            <w:r w:rsidRPr="00F44258">
              <w:rPr>
                <w:rFonts w:eastAsia="Times New Roman"/>
                <w:b/>
                <w:bCs/>
                <w:sz w:val="24"/>
                <w:szCs w:val="24"/>
              </w:rPr>
              <w:t xml:space="preserve">ная) </w:t>
            </w:r>
          </w:p>
        </w:tc>
        <w:tc>
          <w:tcPr>
            <w:tcW w:w="1276"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r w:rsidRPr="00F44258">
              <w:rPr>
                <w:rFonts w:eastAsia="Times New Roman"/>
                <w:b/>
                <w:bCs/>
                <w:sz w:val="24"/>
                <w:szCs w:val="24"/>
              </w:rPr>
              <w:t>экзамен</w:t>
            </w:r>
          </w:p>
        </w:tc>
        <w:tc>
          <w:tcPr>
            <w:tcW w:w="539"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3</w:t>
            </w:r>
          </w:p>
        </w:tc>
        <w:tc>
          <w:tcPr>
            <w:tcW w:w="699"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5</w:t>
            </w:r>
          </w:p>
        </w:tc>
        <w:tc>
          <w:tcPr>
            <w:tcW w:w="837"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74</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98</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84</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252</w:t>
            </w:r>
          </w:p>
        </w:tc>
        <w:tc>
          <w:tcPr>
            <w:tcW w:w="698" w:type="dxa"/>
            <w:tcBorders>
              <w:top w:val="nil"/>
              <w:left w:val="nil"/>
              <w:bottom w:val="nil"/>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r w:rsidRPr="00F44258">
              <w:rPr>
                <w:rFonts w:eastAsia="Times New Roman"/>
                <w:b/>
                <w:bCs/>
                <w:sz w:val="24"/>
                <w:szCs w:val="24"/>
              </w:rPr>
              <w:t>83</w:t>
            </w:r>
          </w:p>
        </w:tc>
        <w:tc>
          <w:tcPr>
            <w:tcW w:w="697" w:type="dxa"/>
            <w:vMerge w:val="restart"/>
            <w:tcBorders>
              <w:top w:val="nil"/>
              <w:left w:val="nil"/>
              <w:right w:val="single" w:sz="4" w:space="0" w:color="auto"/>
            </w:tcBorders>
            <w:shd w:val="clear" w:color="auto" w:fill="auto"/>
            <w:noWrap/>
            <w:textDirection w:val="btLr"/>
            <w:vAlign w:val="center"/>
            <w:hideMark/>
          </w:tcPr>
          <w:p w:rsidR="00311521" w:rsidRPr="00F44258" w:rsidRDefault="00311521" w:rsidP="00604B88">
            <w:pPr>
              <w:ind w:right="113" w:firstLine="49"/>
              <w:jc w:val="center"/>
              <w:rPr>
                <w:rFonts w:eastAsia="Times New Roman"/>
                <w:b/>
                <w:bCs/>
                <w:sz w:val="24"/>
                <w:szCs w:val="24"/>
              </w:rPr>
            </w:pPr>
            <w:r w:rsidRPr="00F44258">
              <w:rPr>
                <w:rFonts w:eastAsia="Times New Roman"/>
                <w:b/>
                <w:bCs/>
                <w:sz w:val="24"/>
                <w:szCs w:val="24"/>
              </w:rPr>
              <w:t>В+ 3,33</w:t>
            </w:r>
          </w:p>
          <w:p w:rsidR="00311521" w:rsidRPr="00F44258" w:rsidRDefault="00311521" w:rsidP="00604B88">
            <w:pPr>
              <w:ind w:right="113" w:firstLine="49"/>
              <w:jc w:val="center"/>
              <w:rPr>
                <w:rFonts w:eastAsia="Times New Roman"/>
                <w:b/>
                <w:bCs/>
                <w:sz w:val="24"/>
                <w:szCs w:val="24"/>
              </w:rPr>
            </w:pPr>
          </w:p>
        </w:tc>
        <w:tc>
          <w:tcPr>
            <w:tcW w:w="960" w:type="dxa"/>
            <w:vMerge w:val="restart"/>
            <w:tcBorders>
              <w:top w:val="nil"/>
              <w:left w:val="nil"/>
              <w:right w:val="single" w:sz="4" w:space="0" w:color="auto"/>
            </w:tcBorders>
            <w:shd w:val="clear" w:color="auto" w:fill="auto"/>
            <w:noWrap/>
            <w:textDirection w:val="btLr"/>
            <w:vAlign w:val="center"/>
            <w:hideMark/>
          </w:tcPr>
          <w:p w:rsidR="00311521" w:rsidRPr="00F44258" w:rsidRDefault="00311521" w:rsidP="00604B88">
            <w:pPr>
              <w:ind w:right="113" w:firstLine="49"/>
              <w:jc w:val="center"/>
              <w:rPr>
                <w:rFonts w:eastAsia="Times New Roman"/>
                <w:b/>
                <w:bCs/>
                <w:sz w:val="24"/>
                <w:szCs w:val="24"/>
              </w:rPr>
            </w:pPr>
            <w:r w:rsidRPr="00F44258">
              <w:rPr>
                <w:rFonts w:eastAsia="Times New Roman"/>
                <w:b/>
                <w:bCs/>
                <w:sz w:val="24"/>
                <w:szCs w:val="24"/>
              </w:rPr>
              <w:t>C хорошо</w:t>
            </w:r>
          </w:p>
          <w:p w:rsidR="00311521" w:rsidRPr="00F44258" w:rsidRDefault="00311521" w:rsidP="00604B88">
            <w:pPr>
              <w:ind w:firstLine="49"/>
              <w:jc w:val="center"/>
              <w:rPr>
                <w:rFonts w:eastAsia="Times New Roman"/>
                <w:b/>
                <w:bCs/>
                <w:sz w:val="24"/>
                <w:szCs w:val="24"/>
              </w:rPr>
            </w:pPr>
          </w:p>
        </w:tc>
      </w:tr>
      <w:tr w:rsidR="00311521" w:rsidRPr="00F44258" w:rsidTr="00604B88">
        <w:trPr>
          <w:cantSplit/>
          <w:trHeight w:val="583"/>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4"/>
                <w:szCs w:val="24"/>
              </w:rPr>
            </w:pPr>
            <w:r w:rsidRPr="00F44258">
              <w:rPr>
                <w:rFonts w:eastAsia="Times New Roman"/>
                <w:sz w:val="24"/>
                <w:szCs w:val="24"/>
              </w:rPr>
              <w:t>Дисцип</w:t>
            </w:r>
            <w:r w:rsidRPr="00F44258">
              <w:rPr>
                <w:rFonts w:eastAsia="Times New Roman"/>
                <w:sz w:val="24"/>
                <w:szCs w:val="24"/>
                <w:lang w:val="kk-KZ"/>
              </w:rPr>
              <w:t>-</w:t>
            </w:r>
            <w:r w:rsidRPr="00F44258">
              <w:rPr>
                <w:rFonts w:eastAsia="Times New Roman"/>
                <w:sz w:val="24"/>
                <w:szCs w:val="24"/>
              </w:rPr>
              <w:t>лина Б</w:t>
            </w:r>
          </w:p>
        </w:tc>
        <w:tc>
          <w:tcPr>
            <w:tcW w:w="1276" w:type="dxa"/>
            <w:tcBorders>
              <w:top w:val="nil"/>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защита КП</w:t>
            </w:r>
          </w:p>
        </w:tc>
        <w:tc>
          <w:tcPr>
            <w:tcW w:w="539"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2</w:t>
            </w:r>
          </w:p>
        </w:tc>
        <w:tc>
          <w:tcPr>
            <w:tcW w:w="699"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3</w:t>
            </w:r>
          </w:p>
        </w:tc>
        <w:tc>
          <w:tcPr>
            <w:tcW w:w="837"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88</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92</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90</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180</w:t>
            </w:r>
          </w:p>
        </w:tc>
        <w:tc>
          <w:tcPr>
            <w:tcW w:w="698" w:type="dxa"/>
            <w:tcBorders>
              <w:top w:val="nil"/>
              <w:left w:val="nil"/>
              <w:bottom w:val="nil"/>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r w:rsidRPr="00F44258">
              <w:rPr>
                <w:rFonts w:eastAsia="Times New Roman"/>
                <w:b/>
                <w:bCs/>
                <w:sz w:val="24"/>
                <w:szCs w:val="24"/>
              </w:rPr>
              <w:t> </w:t>
            </w:r>
          </w:p>
        </w:tc>
        <w:tc>
          <w:tcPr>
            <w:tcW w:w="697" w:type="dxa"/>
            <w:vMerge/>
            <w:tcBorders>
              <w:left w:val="nil"/>
              <w:bottom w:val="nil"/>
              <w:right w:val="single" w:sz="4" w:space="0" w:color="auto"/>
            </w:tcBorders>
            <w:shd w:val="clear" w:color="auto" w:fill="auto"/>
            <w:noWrap/>
            <w:textDirection w:val="btLr"/>
            <w:vAlign w:val="center"/>
            <w:hideMark/>
          </w:tcPr>
          <w:p w:rsidR="00311521" w:rsidRPr="00F44258" w:rsidRDefault="00311521" w:rsidP="00604B88">
            <w:pPr>
              <w:ind w:right="113" w:firstLine="49"/>
              <w:jc w:val="center"/>
              <w:rPr>
                <w:rFonts w:eastAsia="Times New Roman"/>
                <w:b/>
                <w:bCs/>
                <w:sz w:val="24"/>
                <w:szCs w:val="24"/>
              </w:rPr>
            </w:pPr>
          </w:p>
        </w:tc>
        <w:tc>
          <w:tcPr>
            <w:tcW w:w="960" w:type="dxa"/>
            <w:vMerge/>
            <w:tcBorders>
              <w:left w:val="nil"/>
              <w:bottom w:val="nil"/>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p>
        </w:tc>
      </w:tr>
      <w:tr w:rsidR="00311521" w:rsidRPr="00F44258" w:rsidTr="00604B88">
        <w:trPr>
          <w:trHeight w:val="375"/>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4"/>
                <w:szCs w:val="24"/>
              </w:rPr>
            </w:pPr>
            <w:r w:rsidRPr="00F44258">
              <w:rPr>
                <w:rFonts w:eastAsia="Times New Roman"/>
                <w:sz w:val="24"/>
                <w:szCs w:val="24"/>
              </w:rPr>
              <w:t>Дисцип</w:t>
            </w:r>
            <w:r w:rsidRPr="00F44258">
              <w:rPr>
                <w:rFonts w:eastAsia="Times New Roman"/>
                <w:sz w:val="24"/>
                <w:szCs w:val="24"/>
                <w:lang w:val="kk-KZ"/>
              </w:rPr>
              <w:t>-</w:t>
            </w:r>
            <w:r w:rsidRPr="00F44258">
              <w:rPr>
                <w:rFonts w:eastAsia="Times New Roman"/>
                <w:sz w:val="24"/>
                <w:szCs w:val="24"/>
              </w:rPr>
              <w:t>лина В</w:t>
            </w:r>
          </w:p>
        </w:tc>
        <w:tc>
          <w:tcPr>
            <w:tcW w:w="1276" w:type="dxa"/>
            <w:tcBorders>
              <w:top w:val="nil"/>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защита реферата</w:t>
            </w:r>
          </w:p>
        </w:tc>
        <w:tc>
          <w:tcPr>
            <w:tcW w:w="539"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1</w:t>
            </w:r>
          </w:p>
        </w:tc>
        <w:tc>
          <w:tcPr>
            <w:tcW w:w="699"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2</w:t>
            </w:r>
          </w:p>
        </w:tc>
        <w:tc>
          <w:tcPr>
            <w:tcW w:w="837"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71</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64</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68</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68</w:t>
            </w:r>
          </w:p>
        </w:tc>
        <w:tc>
          <w:tcPr>
            <w:tcW w:w="69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r w:rsidRPr="00F44258">
              <w:rPr>
                <w:rFonts w:eastAsia="Times New Roman"/>
                <w:b/>
                <w:bCs/>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r w:rsidRPr="00F44258">
              <w:rPr>
                <w:rFonts w:eastAsia="Times New Roman"/>
                <w:b/>
                <w:bCs/>
                <w:sz w:val="24"/>
                <w:szCs w:val="24"/>
              </w:rPr>
              <w:t> </w:t>
            </w:r>
          </w:p>
        </w:tc>
        <w:tc>
          <w:tcPr>
            <w:tcW w:w="960"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r w:rsidRPr="00F44258">
              <w:rPr>
                <w:rFonts w:eastAsia="Times New Roman"/>
                <w:b/>
                <w:bCs/>
                <w:sz w:val="24"/>
                <w:szCs w:val="24"/>
              </w:rPr>
              <w:t> </w:t>
            </w:r>
          </w:p>
        </w:tc>
      </w:tr>
      <w:tr w:rsidR="00311521" w:rsidRPr="00F44258" w:rsidTr="00604B88">
        <w:trPr>
          <w:trHeight w:val="66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b/>
                <w:bCs/>
                <w:sz w:val="28"/>
                <w:szCs w:val="28"/>
              </w:rPr>
            </w:pPr>
            <w:r w:rsidRPr="00F44258">
              <w:rPr>
                <w:rFonts w:eastAsia="Times New Roman"/>
                <w:b/>
                <w:bCs/>
                <w:sz w:val="28"/>
                <w:szCs w:val="28"/>
              </w:rPr>
              <w:t xml:space="preserve">Итого </w:t>
            </w:r>
          </w:p>
        </w:tc>
        <w:tc>
          <w:tcPr>
            <w:tcW w:w="1276" w:type="dxa"/>
            <w:tcBorders>
              <w:top w:val="nil"/>
              <w:left w:val="nil"/>
              <w:bottom w:val="single" w:sz="4" w:space="0" w:color="auto"/>
              <w:right w:val="single" w:sz="4" w:space="0" w:color="auto"/>
            </w:tcBorders>
            <w:shd w:val="clear" w:color="auto" w:fill="auto"/>
            <w:noWrap/>
            <w:vAlign w:val="bottom"/>
            <w:hideMark/>
          </w:tcPr>
          <w:p w:rsidR="00311521" w:rsidRPr="00F44258" w:rsidRDefault="00311521" w:rsidP="00604B88">
            <w:pPr>
              <w:ind w:firstLine="49"/>
              <w:rPr>
                <w:rFonts w:eastAsia="Times New Roman"/>
                <w:sz w:val="24"/>
                <w:szCs w:val="24"/>
              </w:rPr>
            </w:pPr>
            <w:r w:rsidRPr="00F44258">
              <w:rPr>
                <w:rFonts w:eastAsia="Times New Roman"/>
                <w:sz w:val="24"/>
                <w:szCs w:val="24"/>
              </w:rPr>
              <w:t> </w:t>
            </w:r>
          </w:p>
        </w:tc>
        <w:tc>
          <w:tcPr>
            <w:tcW w:w="539"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r w:rsidRPr="00F44258">
              <w:rPr>
                <w:rFonts w:eastAsia="Times New Roman"/>
                <w:b/>
                <w:bCs/>
                <w:sz w:val="24"/>
                <w:szCs w:val="24"/>
              </w:rPr>
              <w:t>6</w:t>
            </w:r>
          </w:p>
        </w:tc>
        <w:tc>
          <w:tcPr>
            <w:tcW w:w="699"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r w:rsidRPr="00F44258">
              <w:rPr>
                <w:rFonts w:eastAsia="Times New Roman"/>
                <w:b/>
                <w:bCs/>
                <w:sz w:val="24"/>
                <w:szCs w:val="24"/>
              </w:rPr>
              <w:t>9</w:t>
            </w:r>
          </w:p>
        </w:tc>
        <w:tc>
          <w:tcPr>
            <w:tcW w:w="837"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 </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sz w:val="24"/>
                <w:szCs w:val="24"/>
              </w:rPr>
            </w:pPr>
            <w:r w:rsidRPr="00F44258">
              <w:rPr>
                <w:rFonts w:eastAsia="Times New Roman"/>
                <w:sz w:val="24"/>
                <w:szCs w:val="24"/>
              </w:rPr>
              <w:t> </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rPr>
                <w:rFonts w:eastAsia="Times New Roman"/>
                <w:b/>
                <w:bCs/>
                <w:sz w:val="24"/>
                <w:szCs w:val="24"/>
              </w:rPr>
            </w:pPr>
            <w:r w:rsidRPr="00F44258">
              <w:rPr>
                <w:rFonts w:eastAsia="Times New Roman"/>
                <w:b/>
                <w:bCs/>
                <w:sz w:val="24"/>
                <w:szCs w:val="24"/>
              </w:rPr>
              <w:t> </w:t>
            </w:r>
          </w:p>
        </w:tc>
        <w:tc>
          <w:tcPr>
            <w:tcW w:w="83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jc w:val="center"/>
              <w:rPr>
                <w:rFonts w:eastAsia="Times New Roman"/>
                <w:b/>
                <w:bCs/>
                <w:sz w:val="24"/>
                <w:szCs w:val="24"/>
              </w:rPr>
            </w:pPr>
            <w:r w:rsidRPr="00F44258">
              <w:rPr>
                <w:rFonts w:eastAsia="Times New Roman"/>
                <w:b/>
                <w:bCs/>
                <w:sz w:val="24"/>
                <w:szCs w:val="24"/>
              </w:rPr>
              <w:t>500</w:t>
            </w:r>
          </w:p>
        </w:tc>
        <w:tc>
          <w:tcPr>
            <w:tcW w:w="698"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rPr>
                <w:rFonts w:eastAsia="Times New Roman"/>
                <w:b/>
                <w:bCs/>
                <w:sz w:val="24"/>
                <w:szCs w:val="24"/>
              </w:rPr>
            </w:pPr>
            <w:r w:rsidRPr="00F44258">
              <w:rPr>
                <w:rFonts w:eastAsia="Times New Roman"/>
                <w:b/>
                <w:bCs/>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rPr>
                <w:rFonts w:eastAsia="Times New Roman"/>
                <w:b/>
                <w:bCs/>
                <w:sz w:val="24"/>
                <w:szCs w:val="24"/>
              </w:rPr>
            </w:pPr>
            <w:r w:rsidRPr="00F44258">
              <w:rPr>
                <w:rFonts w:eastAsia="Times New Roman"/>
                <w:b/>
                <w:bCs/>
                <w:sz w:val="24"/>
                <w:szCs w:val="24"/>
              </w:rPr>
              <w:t> </w:t>
            </w:r>
          </w:p>
        </w:tc>
        <w:tc>
          <w:tcPr>
            <w:tcW w:w="960" w:type="dxa"/>
            <w:tcBorders>
              <w:top w:val="nil"/>
              <w:left w:val="nil"/>
              <w:bottom w:val="single" w:sz="4" w:space="0" w:color="auto"/>
              <w:right w:val="single" w:sz="4" w:space="0" w:color="auto"/>
            </w:tcBorders>
            <w:shd w:val="clear" w:color="auto" w:fill="auto"/>
            <w:noWrap/>
            <w:vAlign w:val="center"/>
            <w:hideMark/>
          </w:tcPr>
          <w:p w:rsidR="00311521" w:rsidRPr="00F44258" w:rsidRDefault="00311521" w:rsidP="00604B88">
            <w:pPr>
              <w:ind w:firstLine="49"/>
              <w:rPr>
                <w:rFonts w:eastAsia="Times New Roman"/>
                <w:b/>
                <w:bCs/>
                <w:sz w:val="24"/>
                <w:szCs w:val="24"/>
              </w:rPr>
            </w:pPr>
            <w:r w:rsidRPr="00F44258">
              <w:rPr>
                <w:rFonts w:eastAsia="Times New Roman"/>
                <w:b/>
                <w:bCs/>
                <w:sz w:val="24"/>
                <w:szCs w:val="24"/>
              </w:rPr>
              <w:t> </w:t>
            </w:r>
          </w:p>
        </w:tc>
      </w:tr>
    </w:tbl>
    <w:p w:rsidR="00311521" w:rsidRDefault="00311521" w:rsidP="00311521">
      <w:pPr>
        <w:rPr>
          <w:rFonts w:eastAsia="Times New Roman"/>
          <w:color w:val="000000"/>
          <w:sz w:val="24"/>
          <w:szCs w:val="24"/>
        </w:rPr>
        <w:sectPr w:rsidR="00311521" w:rsidSect="00FA745F">
          <w:pgSz w:w="11906" w:h="16838"/>
          <w:pgMar w:top="993" w:right="851" w:bottom="1135" w:left="1418" w:header="709" w:footer="709" w:gutter="0"/>
          <w:cols w:space="708"/>
          <w:docGrid w:linePitch="360"/>
        </w:sectPr>
      </w:pPr>
    </w:p>
    <w:p w:rsidR="00311521" w:rsidRDefault="00311521" w:rsidP="00311521">
      <w:pPr>
        <w:jc w:val="right"/>
        <w:rPr>
          <w:b/>
          <w:sz w:val="28"/>
          <w:szCs w:val="28"/>
        </w:rPr>
      </w:pPr>
      <w:r>
        <w:rPr>
          <w:b/>
          <w:sz w:val="28"/>
          <w:szCs w:val="28"/>
        </w:rPr>
        <w:lastRenderedPageBreak/>
        <w:t>Приложение 1</w:t>
      </w:r>
    </w:p>
    <w:p w:rsidR="00311521" w:rsidRDefault="00311521" w:rsidP="00311521">
      <w:pPr>
        <w:jc w:val="center"/>
        <w:rPr>
          <w:b/>
          <w:sz w:val="28"/>
          <w:szCs w:val="28"/>
        </w:rPr>
      </w:pPr>
    </w:p>
    <w:p w:rsidR="00311521" w:rsidRPr="00C57BF7" w:rsidRDefault="00311521" w:rsidP="00311521">
      <w:pPr>
        <w:jc w:val="center"/>
        <w:rPr>
          <w:b/>
          <w:sz w:val="28"/>
          <w:szCs w:val="28"/>
        </w:rPr>
      </w:pPr>
      <w:r w:rsidRPr="00C57BF7">
        <w:rPr>
          <w:b/>
          <w:sz w:val="28"/>
          <w:szCs w:val="28"/>
        </w:rPr>
        <w:t>Формуляр для описания модулей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4851"/>
      </w:tblGrid>
      <w:tr w:rsidR="00311521" w:rsidRPr="00C57BF7" w:rsidTr="00604B88">
        <w:trPr>
          <w:trHeight w:val="277"/>
        </w:trPr>
        <w:tc>
          <w:tcPr>
            <w:tcW w:w="4361" w:type="dxa"/>
          </w:tcPr>
          <w:p w:rsidR="00311521" w:rsidRPr="00C57BF7" w:rsidRDefault="00311521" w:rsidP="00604B88">
            <w:pPr>
              <w:jc w:val="both"/>
              <w:rPr>
                <w:b/>
                <w:sz w:val="28"/>
                <w:szCs w:val="28"/>
              </w:rPr>
            </w:pPr>
            <w:r w:rsidRPr="00C57BF7">
              <w:rPr>
                <w:bCs/>
                <w:sz w:val="28"/>
                <w:szCs w:val="28"/>
              </w:rPr>
              <w:t>Название модуля и шифр</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b/>
                <w:sz w:val="28"/>
                <w:szCs w:val="28"/>
              </w:rPr>
            </w:pPr>
            <w:r w:rsidRPr="00C57BF7">
              <w:rPr>
                <w:bCs/>
                <w:sz w:val="28"/>
                <w:szCs w:val="28"/>
              </w:rPr>
              <w:t>Ответственный за модуль</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b/>
                <w:sz w:val="28"/>
                <w:szCs w:val="28"/>
              </w:rPr>
            </w:pPr>
            <w:r w:rsidRPr="00C57BF7">
              <w:rPr>
                <w:bCs/>
                <w:sz w:val="28"/>
                <w:szCs w:val="28"/>
              </w:rPr>
              <w:t>Тип модуля</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b/>
                <w:sz w:val="28"/>
                <w:szCs w:val="28"/>
              </w:rPr>
            </w:pPr>
            <w:r w:rsidRPr="00C57BF7">
              <w:rPr>
                <w:bCs/>
                <w:sz w:val="28"/>
                <w:szCs w:val="28"/>
              </w:rPr>
              <w:t>Уровень модуля</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b/>
                <w:sz w:val="28"/>
                <w:szCs w:val="28"/>
              </w:rPr>
            </w:pPr>
            <w:r w:rsidRPr="00C57BF7">
              <w:rPr>
                <w:bCs/>
                <w:sz w:val="28"/>
                <w:szCs w:val="28"/>
              </w:rPr>
              <w:t>Количество часов в нед</w:t>
            </w:r>
            <w:r w:rsidRPr="00C57BF7">
              <w:rPr>
                <w:bCs/>
                <w:sz w:val="28"/>
                <w:szCs w:val="28"/>
              </w:rPr>
              <w:t>е</w:t>
            </w:r>
            <w:r w:rsidRPr="00C57BF7">
              <w:rPr>
                <w:bCs/>
                <w:sz w:val="28"/>
                <w:szCs w:val="28"/>
              </w:rPr>
              <w:t>лю</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b/>
                <w:sz w:val="28"/>
                <w:szCs w:val="28"/>
              </w:rPr>
            </w:pPr>
            <w:r w:rsidRPr="00C57BF7">
              <w:rPr>
                <w:bCs/>
                <w:sz w:val="28"/>
                <w:szCs w:val="28"/>
              </w:rPr>
              <w:t>Количество кред</w:t>
            </w:r>
            <w:r w:rsidRPr="00C57BF7">
              <w:rPr>
                <w:bCs/>
                <w:sz w:val="28"/>
                <w:szCs w:val="28"/>
              </w:rPr>
              <w:t>и</w:t>
            </w:r>
            <w:r w:rsidRPr="00C57BF7">
              <w:rPr>
                <w:bCs/>
                <w:sz w:val="28"/>
                <w:szCs w:val="28"/>
              </w:rPr>
              <w:t>тов</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b/>
                <w:sz w:val="28"/>
                <w:szCs w:val="28"/>
              </w:rPr>
            </w:pPr>
            <w:r w:rsidRPr="00C57BF7">
              <w:rPr>
                <w:bCs/>
                <w:sz w:val="28"/>
                <w:szCs w:val="28"/>
              </w:rPr>
              <w:t>Форма обуч</w:t>
            </w:r>
            <w:r w:rsidRPr="00C57BF7">
              <w:rPr>
                <w:bCs/>
                <w:sz w:val="28"/>
                <w:szCs w:val="28"/>
              </w:rPr>
              <w:t>е</w:t>
            </w:r>
            <w:r w:rsidRPr="00C57BF7">
              <w:rPr>
                <w:bCs/>
                <w:sz w:val="28"/>
                <w:szCs w:val="28"/>
              </w:rPr>
              <w:t>ния</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bCs/>
                <w:sz w:val="28"/>
                <w:szCs w:val="28"/>
              </w:rPr>
            </w:pPr>
            <w:r w:rsidRPr="00C57BF7">
              <w:rPr>
                <w:bCs/>
                <w:sz w:val="28"/>
                <w:szCs w:val="28"/>
              </w:rPr>
              <w:t>Семестр</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b/>
                <w:sz w:val="28"/>
                <w:szCs w:val="28"/>
              </w:rPr>
            </w:pPr>
            <w:r w:rsidRPr="00C57BF7">
              <w:rPr>
                <w:sz w:val="28"/>
                <w:szCs w:val="28"/>
              </w:rPr>
              <w:t>Количество обучающи</w:t>
            </w:r>
            <w:r w:rsidRPr="00C57BF7">
              <w:rPr>
                <w:sz w:val="28"/>
                <w:szCs w:val="28"/>
              </w:rPr>
              <w:t>х</w:t>
            </w:r>
            <w:r w:rsidRPr="00C57BF7">
              <w:rPr>
                <w:sz w:val="28"/>
                <w:szCs w:val="28"/>
              </w:rPr>
              <w:t>ся</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b/>
                <w:sz w:val="28"/>
                <w:szCs w:val="28"/>
              </w:rPr>
            </w:pPr>
            <w:r w:rsidRPr="00C57BF7">
              <w:rPr>
                <w:sz w:val="28"/>
                <w:szCs w:val="28"/>
              </w:rPr>
              <w:t>Пререквизиты модуля</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sz w:val="28"/>
                <w:szCs w:val="28"/>
              </w:rPr>
            </w:pPr>
            <w:r w:rsidRPr="00C57BF7">
              <w:rPr>
                <w:bCs/>
                <w:sz w:val="28"/>
                <w:szCs w:val="28"/>
              </w:rPr>
              <w:t>Содержание модуля</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sz w:val="28"/>
                <w:szCs w:val="28"/>
              </w:rPr>
            </w:pPr>
            <w:r w:rsidRPr="00C57BF7">
              <w:rPr>
                <w:bCs/>
                <w:sz w:val="28"/>
                <w:szCs w:val="28"/>
              </w:rPr>
              <w:t>Результаты обуч</w:t>
            </w:r>
            <w:r w:rsidRPr="00C57BF7">
              <w:rPr>
                <w:bCs/>
                <w:sz w:val="28"/>
                <w:szCs w:val="28"/>
              </w:rPr>
              <w:t>е</w:t>
            </w:r>
            <w:r w:rsidRPr="00C57BF7">
              <w:rPr>
                <w:bCs/>
                <w:sz w:val="28"/>
                <w:szCs w:val="28"/>
              </w:rPr>
              <w:t>ния</w:t>
            </w:r>
          </w:p>
        </w:tc>
        <w:tc>
          <w:tcPr>
            <w:tcW w:w="4851" w:type="dxa"/>
          </w:tcPr>
          <w:p w:rsidR="00311521" w:rsidRPr="00C57BF7" w:rsidRDefault="00311521" w:rsidP="00604B88">
            <w:pPr>
              <w:jc w:val="both"/>
              <w:rPr>
                <w:sz w:val="28"/>
                <w:szCs w:val="28"/>
              </w:rPr>
            </w:pPr>
            <w:r w:rsidRPr="00C57BF7">
              <w:rPr>
                <w:sz w:val="28"/>
                <w:szCs w:val="28"/>
              </w:rPr>
              <w:t>1.</w:t>
            </w:r>
          </w:p>
          <w:p w:rsidR="00311521" w:rsidRPr="00C57BF7" w:rsidRDefault="00311521" w:rsidP="00604B88">
            <w:pPr>
              <w:jc w:val="both"/>
              <w:rPr>
                <w:sz w:val="28"/>
                <w:szCs w:val="28"/>
              </w:rPr>
            </w:pPr>
            <w:r w:rsidRPr="00C57BF7">
              <w:rPr>
                <w:sz w:val="28"/>
                <w:szCs w:val="28"/>
              </w:rPr>
              <w:t>2.</w:t>
            </w:r>
          </w:p>
          <w:p w:rsidR="00311521" w:rsidRPr="00C57BF7" w:rsidRDefault="00311521" w:rsidP="00604B88">
            <w:pPr>
              <w:jc w:val="both"/>
              <w:rPr>
                <w:sz w:val="28"/>
                <w:szCs w:val="28"/>
              </w:rPr>
            </w:pPr>
            <w:r w:rsidRPr="00C57BF7">
              <w:rPr>
                <w:sz w:val="28"/>
                <w:szCs w:val="28"/>
              </w:rPr>
              <w:t>3.</w:t>
            </w:r>
          </w:p>
        </w:tc>
      </w:tr>
      <w:tr w:rsidR="00311521" w:rsidRPr="00C57BF7" w:rsidTr="00604B88">
        <w:trPr>
          <w:trHeight w:val="277"/>
        </w:trPr>
        <w:tc>
          <w:tcPr>
            <w:tcW w:w="4361" w:type="dxa"/>
          </w:tcPr>
          <w:p w:rsidR="00311521" w:rsidRPr="00C57BF7" w:rsidRDefault="00311521" w:rsidP="00604B88">
            <w:pPr>
              <w:jc w:val="both"/>
              <w:rPr>
                <w:sz w:val="28"/>
                <w:szCs w:val="28"/>
              </w:rPr>
            </w:pPr>
            <w:r w:rsidRPr="00C57BF7">
              <w:rPr>
                <w:sz w:val="28"/>
                <w:szCs w:val="28"/>
              </w:rPr>
              <w:t>Форма итогового контр</w:t>
            </w:r>
            <w:r w:rsidRPr="00C57BF7">
              <w:rPr>
                <w:sz w:val="28"/>
                <w:szCs w:val="28"/>
              </w:rPr>
              <w:t>о</w:t>
            </w:r>
            <w:r w:rsidRPr="00C57BF7">
              <w:rPr>
                <w:sz w:val="28"/>
                <w:szCs w:val="28"/>
              </w:rPr>
              <w:t>ля</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sz w:val="28"/>
                <w:szCs w:val="28"/>
              </w:rPr>
            </w:pPr>
            <w:r w:rsidRPr="00C57BF7">
              <w:rPr>
                <w:bCs/>
                <w:sz w:val="28"/>
                <w:szCs w:val="28"/>
              </w:rPr>
              <w:t>Условия для получения кред</w:t>
            </w:r>
            <w:r w:rsidRPr="00C57BF7">
              <w:rPr>
                <w:bCs/>
                <w:sz w:val="28"/>
                <w:szCs w:val="28"/>
              </w:rPr>
              <w:t>и</w:t>
            </w:r>
            <w:r w:rsidRPr="00C57BF7">
              <w:rPr>
                <w:bCs/>
                <w:sz w:val="28"/>
                <w:szCs w:val="28"/>
              </w:rPr>
              <w:t>тов</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sz w:val="28"/>
                <w:szCs w:val="28"/>
              </w:rPr>
            </w:pPr>
            <w:r w:rsidRPr="00C57BF7">
              <w:rPr>
                <w:bCs/>
                <w:sz w:val="28"/>
                <w:szCs w:val="28"/>
              </w:rPr>
              <w:t>Продолжительность мод</w:t>
            </w:r>
            <w:r w:rsidRPr="00C57BF7">
              <w:rPr>
                <w:bCs/>
                <w:sz w:val="28"/>
                <w:szCs w:val="28"/>
              </w:rPr>
              <w:t>у</w:t>
            </w:r>
            <w:r w:rsidRPr="00C57BF7">
              <w:rPr>
                <w:bCs/>
                <w:sz w:val="28"/>
                <w:szCs w:val="28"/>
              </w:rPr>
              <w:t>ля</w:t>
            </w:r>
          </w:p>
        </w:tc>
        <w:tc>
          <w:tcPr>
            <w:tcW w:w="4851" w:type="dxa"/>
          </w:tcPr>
          <w:p w:rsidR="00311521" w:rsidRPr="00C57BF7" w:rsidRDefault="00311521" w:rsidP="00604B88">
            <w:pPr>
              <w:jc w:val="both"/>
              <w:rPr>
                <w:b/>
                <w:sz w:val="28"/>
                <w:szCs w:val="28"/>
              </w:rPr>
            </w:pPr>
          </w:p>
        </w:tc>
      </w:tr>
      <w:tr w:rsidR="00311521" w:rsidRPr="00C57BF7" w:rsidTr="00604B88">
        <w:trPr>
          <w:trHeight w:val="277"/>
        </w:trPr>
        <w:tc>
          <w:tcPr>
            <w:tcW w:w="4361" w:type="dxa"/>
          </w:tcPr>
          <w:p w:rsidR="00311521" w:rsidRPr="00C57BF7" w:rsidRDefault="00311521" w:rsidP="00604B88">
            <w:pPr>
              <w:jc w:val="both"/>
              <w:rPr>
                <w:sz w:val="28"/>
                <w:szCs w:val="28"/>
              </w:rPr>
            </w:pPr>
            <w:r w:rsidRPr="00C57BF7">
              <w:rPr>
                <w:bCs/>
                <w:sz w:val="28"/>
                <w:szCs w:val="28"/>
              </w:rPr>
              <w:t>Литература</w:t>
            </w:r>
          </w:p>
        </w:tc>
        <w:tc>
          <w:tcPr>
            <w:tcW w:w="4851" w:type="dxa"/>
          </w:tcPr>
          <w:p w:rsidR="00311521" w:rsidRPr="00C57BF7" w:rsidRDefault="00311521" w:rsidP="00604B88">
            <w:pPr>
              <w:jc w:val="both"/>
              <w:rPr>
                <w:sz w:val="28"/>
                <w:szCs w:val="28"/>
              </w:rPr>
            </w:pPr>
            <w:r w:rsidRPr="00C57BF7">
              <w:rPr>
                <w:sz w:val="28"/>
                <w:szCs w:val="28"/>
              </w:rPr>
              <w:t>1.</w:t>
            </w:r>
          </w:p>
          <w:p w:rsidR="00311521" w:rsidRPr="00C57BF7" w:rsidRDefault="00311521" w:rsidP="00604B88">
            <w:pPr>
              <w:jc w:val="both"/>
              <w:rPr>
                <w:sz w:val="28"/>
                <w:szCs w:val="28"/>
              </w:rPr>
            </w:pPr>
            <w:r w:rsidRPr="00C57BF7">
              <w:rPr>
                <w:sz w:val="28"/>
                <w:szCs w:val="28"/>
              </w:rPr>
              <w:t>2.</w:t>
            </w:r>
          </w:p>
          <w:p w:rsidR="00311521" w:rsidRPr="00C57BF7" w:rsidRDefault="00311521" w:rsidP="00604B88">
            <w:pPr>
              <w:jc w:val="both"/>
              <w:rPr>
                <w:sz w:val="28"/>
                <w:szCs w:val="28"/>
              </w:rPr>
            </w:pPr>
            <w:r w:rsidRPr="00C57BF7">
              <w:rPr>
                <w:sz w:val="28"/>
                <w:szCs w:val="28"/>
              </w:rPr>
              <w:t>3.</w:t>
            </w:r>
          </w:p>
        </w:tc>
      </w:tr>
      <w:tr w:rsidR="00311521" w:rsidRPr="00C57BF7" w:rsidTr="00604B88">
        <w:trPr>
          <w:trHeight w:val="277"/>
        </w:trPr>
        <w:tc>
          <w:tcPr>
            <w:tcW w:w="4361" w:type="dxa"/>
          </w:tcPr>
          <w:p w:rsidR="00311521" w:rsidRPr="00C57BF7" w:rsidRDefault="00311521" w:rsidP="00604B88">
            <w:pPr>
              <w:jc w:val="both"/>
              <w:rPr>
                <w:sz w:val="28"/>
                <w:szCs w:val="28"/>
              </w:rPr>
            </w:pPr>
            <w:r w:rsidRPr="00C57BF7">
              <w:rPr>
                <w:bCs/>
                <w:sz w:val="28"/>
                <w:szCs w:val="28"/>
              </w:rPr>
              <w:t>Дата обновл</w:t>
            </w:r>
            <w:r w:rsidRPr="00C57BF7">
              <w:rPr>
                <w:bCs/>
                <w:sz w:val="28"/>
                <w:szCs w:val="28"/>
              </w:rPr>
              <w:t>е</w:t>
            </w:r>
            <w:r w:rsidRPr="00C57BF7">
              <w:rPr>
                <w:bCs/>
                <w:sz w:val="28"/>
                <w:szCs w:val="28"/>
              </w:rPr>
              <w:t>ния</w:t>
            </w:r>
          </w:p>
        </w:tc>
        <w:tc>
          <w:tcPr>
            <w:tcW w:w="4851" w:type="dxa"/>
          </w:tcPr>
          <w:p w:rsidR="00311521" w:rsidRPr="00C57BF7" w:rsidRDefault="00311521" w:rsidP="00604B88">
            <w:pPr>
              <w:jc w:val="both"/>
              <w:rPr>
                <w:b/>
                <w:sz w:val="28"/>
                <w:szCs w:val="28"/>
              </w:rPr>
            </w:pPr>
          </w:p>
          <w:p w:rsidR="00311521" w:rsidRPr="00C57BF7" w:rsidRDefault="00311521" w:rsidP="00604B88">
            <w:pPr>
              <w:jc w:val="both"/>
              <w:rPr>
                <w:b/>
                <w:sz w:val="28"/>
                <w:szCs w:val="28"/>
              </w:rPr>
            </w:pPr>
          </w:p>
        </w:tc>
      </w:tr>
    </w:tbl>
    <w:p w:rsidR="00311521" w:rsidRPr="00C57BF7" w:rsidRDefault="00311521" w:rsidP="00311521">
      <w:pPr>
        <w:jc w:val="both"/>
      </w:pPr>
    </w:p>
    <w:p w:rsidR="00311521" w:rsidRPr="00C57BF7" w:rsidRDefault="00311521" w:rsidP="00311521"/>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Pr="00CA017D" w:rsidRDefault="00311521" w:rsidP="00311521">
      <w:pPr>
        <w:spacing w:line="300" w:lineRule="auto"/>
        <w:ind w:firstLine="567"/>
        <w:jc w:val="right"/>
        <w:rPr>
          <w:b/>
          <w:sz w:val="28"/>
          <w:szCs w:val="28"/>
          <w:lang w:eastAsia="ko-KR"/>
        </w:rPr>
      </w:pPr>
      <w:r w:rsidRPr="00CA017D">
        <w:rPr>
          <w:b/>
          <w:sz w:val="28"/>
          <w:szCs w:val="28"/>
          <w:lang w:eastAsia="ko-KR"/>
        </w:rPr>
        <w:t>Приложение 2</w:t>
      </w:r>
    </w:p>
    <w:p w:rsidR="00311521" w:rsidRPr="00CA017D" w:rsidRDefault="00311521" w:rsidP="00311521">
      <w:pPr>
        <w:pStyle w:val="1"/>
        <w:rPr>
          <w:rFonts w:ascii="Times New Roman" w:hAnsi="Times New Roman"/>
          <w:b w:val="0"/>
          <w:sz w:val="32"/>
          <w:szCs w:val="32"/>
          <w:lang w:val="ru-RU"/>
        </w:rPr>
      </w:pPr>
      <w:r w:rsidRPr="00CA017D">
        <w:rPr>
          <w:rFonts w:ascii="Times New Roman" w:hAnsi="Times New Roman"/>
          <w:b w:val="0"/>
          <w:sz w:val="32"/>
          <w:szCs w:val="32"/>
          <w:lang w:val="ru-RU"/>
        </w:rPr>
        <w:lastRenderedPageBreak/>
        <w:t>Министерство  образования  и  науки  Республики Казахстан</w:t>
      </w:r>
    </w:p>
    <w:p w:rsidR="00311521" w:rsidRDefault="00311521" w:rsidP="00311521">
      <w:pPr>
        <w:jc w:val="center"/>
        <w:rPr>
          <w:sz w:val="32"/>
          <w:szCs w:val="32"/>
        </w:rPr>
      </w:pPr>
      <w:r>
        <w:rPr>
          <w:sz w:val="32"/>
          <w:szCs w:val="32"/>
        </w:rPr>
        <w:t>Южно-Казахстанский государственный университет им. М.Ауезова</w:t>
      </w:r>
    </w:p>
    <w:p w:rsidR="00311521" w:rsidRDefault="00311521" w:rsidP="00311521">
      <w:pPr>
        <w:jc w:val="center"/>
        <w:rPr>
          <w:sz w:val="32"/>
          <w:szCs w:val="32"/>
        </w:rPr>
      </w:pPr>
    </w:p>
    <w:p w:rsidR="00311521" w:rsidRDefault="00311521" w:rsidP="00311521">
      <w:pPr>
        <w:jc w:val="center"/>
        <w:rPr>
          <w:rFonts w:ascii="Calibri" w:hAnsi="Calibri"/>
          <w:noProof/>
          <w:sz w:val="22"/>
          <w:szCs w:val="22"/>
        </w:rPr>
      </w:pPr>
      <w:r>
        <w:rPr>
          <w:noProof/>
        </w:rPr>
        <w:drawing>
          <wp:inline distT="0" distB="0" distL="0" distR="0">
            <wp:extent cx="1562100" cy="1371600"/>
            <wp:effectExtent l="0" t="0" r="0" b="0"/>
            <wp:docPr id="5" name="Picture 6" descr="gerb1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1 копия"/>
                    <pic:cNvPicPr>
                      <a:picLocks noChangeAspect="1" noChangeArrowheads="1"/>
                    </pic:cNvPicPr>
                  </pic:nvPicPr>
                  <pic:blipFill>
                    <a:blip r:embed="rId15"/>
                    <a:srcRect/>
                    <a:stretch>
                      <a:fillRect/>
                    </a:stretch>
                  </pic:blipFill>
                  <pic:spPr bwMode="auto">
                    <a:xfrm>
                      <a:off x="0" y="0"/>
                      <a:ext cx="1562100" cy="1371600"/>
                    </a:xfrm>
                    <a:prstGeom prst="rect">
                      <a:avLst/>
                    </a:prstGeom>
                    <a:noFill/>
                    <a:ln w="9525">
                      <a:noFill/>
                      <a:miter lim="800000"/>
                      <a:headEnd/>
                      <a:tailEnd/>
                    </a:ln>
                  </pic:spPr>
                </pic:pic>
              </a:graphicData>
            </a:graphic>
          </wp:inline>
        </w:drawing>
      </w:r>
    </w:p>
    <w:p w:rsidR="00311521" w:rsidRDefault="00311521" w:rsidP="00311521">
      <w:pPr>
        <w:jc w:val="center"/>
        <w:rPr>
          <w:noProof/>
        </w:rPr>
      </w:pPr>
    </w:p>
    <w:p w:rsidR="00311521" w:rsidRDefault="00311521" w:rsidP="00311521">
      <w:pPr>
        <w:jc w:val="center"/>
        <w:rPr>
          <w:noProof/>
        </w:rPr>
      </w:pPr>
    </w:p>
    <w:p w:rsidR="00311521" w:rsidRDefault="00311521" w:rsidP="00311521">
      <w:pPr>
        <w:jc w:val="center"/>
        <w:rPr>
          <w:b/>
          <w:sz w:val="44"/>
          <w:szCs w:val="44"/>
          <w:lang w:eastAsia="en-US"/>
        </w:rPr>
      </w:pPr>
      <w:r>
        <w:rPr>
          <w:b/>
          <w:sz w:val="44"/>
          <w:szCs w:val="44"/>
        </w:rPr>
        <w:t>МОДУЛЬНЫЙ СПРАВОЧНИК</w:t>
      </w:r>
    </w:p>
    <w:p w:rsidR="00311521" w:rsidRDefault="00311521" w:rsidP="00311521">
      <w:pPr>
        <w:jc w:val="center"/>
        <w:rPr>
          <w:b/>
          <w:sz w:val="44"/>
          <w:szCs w:val="44"/>
        </w:rPr>
      </w:pPr>
      <w:r>
        <w:rPr>
          <w:b/>
          <w:sz w:val="44"/>
          <w:szCs w:val="44"/>
        </w:rPr>
        <w:t xml:space="preserve"> на 20….-20… учебный год</w:t>
      </w:r>
    </w:p>
    <w:p w:rsidR="00311521" w:rsidRDefault="00311521" w:rsidP="00311521">
      <w:pPr>
        <w:jc w:val="center"/>
        <w:rPr>
          <w:b/>
          <w:sz w:val="44"/>
          <w:szCs w:val="44"/>
        </w:rPr>
      </w:pPr>
      <w:r>
        <w:rPr>
          <w:b/>
          <w:sz w:val="44"/>
          <w:szCs w:val="44"/>
        </w:rPr>
        <w:t xml:space="preserve">     Специальности группы «Образование» Бакалавриат</w:t>
      </w:r>
    </w:p>
    <w:p w:rsidR="00311521" w:rsidRDefault="00311521" w:rsidP="00311521">
      <w:pPr>
        <w:jc w:val="center"/>
        <w:rPr>
          <w:b/>
          <w:sz w:val="44"/>
          <w:szCs w:val="44"/>
        </w:rPr>
      </w:pPr>
    </w:p>
    <w:p w:rsidR="00311521" w:rsidRDefault="00311521" w:rsidP="00311521">
      <w:pPr>
        <w:jc w:val="center"/>
        <w:rPr>
          <w:b/>
          <w:sz w:val="44"/>
          <w:szCs w:val="44"/>
        </w:rPr>
      </w:pPr>
    </w:p>
    <w:p w:rsidR="00311521" w:rsidRDefault="00311521" w:rsidP="00311521">
      <w:pPr>
        <w:jc w:val="center"/>
        <w:rPr>
          <w:b/>
          <w:sz w:val="44"/>
          <w:szCs w:val="44"/>
        </w:rPr>
      </w:pPr>
    </w:p>
    <w:p w:rsidR="00311521" w:rsidRDefault="00311521" w:rsidP="00311521">
      <w:pPr>
        <w:jc w:val="center"/>
        <w:rPr>
          <w:b/>
          <w:sz w:val="44"/>
          <w:szCs w:val="44"/>
        </w:rPr>
      </w:pPr>
    </w:p>
    <w:p w:rsidR="00311521" w:rsidRDefault="00311521" w:rsidP="00311521">
      <w:pPr>
        <w:jc w:val="center"/>
        <w:rPr>
          <w:b/>
          <w:sz w:val="44"/>
          <w:szCs w:val="44"/>
        </w:rPr>
      </w:pPr>
    </w:p>
    <w:p w:rsidR="00311521" w:rsidRDefault="00311521" w:rsidP="00311521">
      <w:pPr>
        <w:jc w:val="center"/>
        <w:rPr>
          <w:b/>
          <w:sz w:val="44"/>
          <w:szCs w:val="44"/>
        </w:rPr>
      </w:pPr>
    </w:p>
    <w:p w:rsidR="00311521" w:rsidRDefault="00311521" w:rsidP="00311521">
      <w:pPr>
        <w:jc w:val="center"/>
        <w:rPr>
          <w:b/>
          <w:sz w:val="44"/>
          <w:szCs w:val="44"/>
        </w:rPr>
      </w:pPr>
    </w:p>
    <w:p w:rsidR="00311521" w:rsidRDefault="00311521" w:rsidP="00311521">
      <w:pPr>
        <w:jc w:val="center"/>
        <w:rPr>
          <w:b/>
          <w:sz w:val="44"/>
          <w:szCs w:val="44"/>
        </w:rPr>
      </w:pPr>
    </w:p>
    <w:tbl>
      <w:tblPr>
        <w:tblW w:w="0" w:type="auto"/>
        <w:tblLook w:val="04A0"/>
      </w:tblPr>
      <w:tblGrid>
        <w:gridCol w:w="2376"/>
        <w:gridCol w:w="2436"/>
        <w:gridCol w:w="2145"/>
        <w:gridCol w:w="2896"/>
      </w:tblGrid>
      <w:tr w:rsidR="00311521" w:rsidTr="00604B88">
        <w:tc>
          <w:tcPr>
            <w:tcW w:w="2376" w:type="dxa"/>
            <w:hideMark/>
          </w:tcPr>
          <w:p w:rsidR="00311521" w:rsidRDefault="00311521" w:rsidP="00604B88">
            <w:pPr>
              <w:spacing w:after="200" w:line="276" w:lineRule="auto"/>
              <w:jc w:val="center"/>
              <w:rPr>
                <w:sz w:val="32"/>
                <w:szCs w:val="32"/>
                <w:lang w:eastAsia="en-US"/>
              </w:rPr>
            </w:pPr>
            <w:r>
              <w:rPr>
                <w:b/>
                <w:noProof/>
                <w:sz w:val="28"/>
                <w:szCs w:val="28"/>
              </w:rPr>
              <w:drawing>
                <wp:inline distT="0" distB="0" distL="0" distR="0">
                  <wp:extent cx="1352550" cy="72390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
                          <a:srcRect/>
                          <a:stretch>
                            <a:fillRect/>
                          </a:stretch>
                        </pic:blipFill>
                        <pic:spPr bwMode="auto">
                          <a:xfrm>
                            <a:off x="0" y="0"/>
                            <a:ext cx="1352550" cy="723900"/>
                          </a:xfrm>
                          <a:prstGeom prst="rect">
                            <a:avLst/>
                          </a:prstGeom>
                          <a:noFill/>
                          <a:ln w="9525">
                            <a:noFill/>
                            <a:miter lim="800000"/>
                            <a:headEnd/>
                            <a:tailEnd/>
                          </a:ln>
                        </pic:spPr>
                      </pic:pic>
                    </a:graphicData>
                  </a:graphic>
                </wp:inline>
              </w:drawing>
            </w:r>
          </w:p>
        </w:tc>
        <w:tc>
          <w:tcPr>
            <w:tcW w:w="2436" w:type="dxa"/>
            <w:hideMark/>
          </w:tcPr>
          <w:p w:rsidR="00311521" w:rsidRDefault="00311521" w:rsidP="00604B88">
            <w:pPr>
              <w:spacing w:after="200" w:line="276" w:lineRule="auto"/>
              <w:jc w:val="center"/>
              <w:rPr>
                <w:sz w:val="32"/>
                <w:szCs w:val="32"/>
                <w:lang w:eastAsia="en-US"/>
              </w:rPr>
            </w:pPr>
            <w:r>
              <w:rPr>
                <w:b/>
                <w:noProof/>
                <w:sz w:val="28"/>
                <w:szCs w:val="28"/>
              </w:rPr>
              <w:drawing>
                <wp:inline distT="0" distB="0" distL="0" distR="0">
                  <wp:extent cx="1381125" cy="723900"/>
                  <wp:effectExtent l="19050" t="0" r="9525"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7"/>
                          <a:srcRect/>
                          <a:stretch>
                            <a:fillRect/>
                          </a:stretch>
                        </pic:blipFill>
                        <pic:spPr bwMode="auto">
                          <a:xfrm>
                            <a:off x="0" y="0"/>
                            <a:ext cx="1381125" cy="723900"/>
                          </a:xfrm>
                          <a:prstGeom prst="rect">
                            <a:avLst/>
                          </a:prstGeom>
                          <a:noFill/>
                          <a:ln w="9525">
                            <a:noFill/>
                            <a:miter lim="800000"/>
                            <a:headEnd/>
                            <a:tailEnd/>
                          </a:ln>
                        </pic:spPr>
                      </pic:pic>
                    </a:graphicData>
                  </a:graphic>
                </wp:inline>
              </w:drawing>
            </w:r>
          </w:p>
        </w:tc>
        <w:tc>
          <w:tcPr>
            <w:tcW w:w="2446" w:type="dxa"/>
            <w:hideMark/>
          </w:tcPr>
          <w:p w:rsidR="00311521" w:rsidRDefault="00311521" w:rsidP="00604B88">
            <w:pPr>
              <w:spacing w:after="200" w:line="276" w:lineRule="auto"/>
              <w:jc w:val="center"/>
              <w:rPr>
                <w:sz w:val="32"/>
                <w:szCs w:val="32"/>
                <w:lang w:eastAsia="en-US"/>
              </w:rPr>
            </w:pPr>
            <w:r>
              <w:rPr>
                <w:b/>
                <w:noProof/>
                <w:sz w:val="28"/>
                <w:szCs w:val="28"/>
              </w:rPr>
              <w:drawing>
                <wp:inline distT="0" distB="0" distL="0" distR="0">
                  <wp:extent cx="1123950" cy="723900"/>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8"/>
                          <a:srcRect/>
                          <a:stretch>
                            <a:fillRect/>
                          </a:stretch>
                        </pic:blipFill>
                        <pic:spPr bwMode="auto">
                          <a:xfrm>
                            <a:off x="0" y="0"/>
                            <a:ext cx="1123950" cy="723900"/>
                          </a:xfrm>
                          <a:prstGeom prst="rect">
                            <a:avLst/>
                          </a:prstGeom>
                          <a:noFill/>
                          <a:ln w="9525">
                            <a:noFill/>
                            <a:miter lim="800000"/>
                            <a:headEnd/>
                            <a:tailEnd/>
                          </a:ln>
                        </pic:spPr>
                      </pic:pic>
                    </a:graphicData>
                  </a:graphic>
                </wp:inline>
              </w:drawing>
            </w:r>
          </w:p>
        </w:tc>
        <w:tc>
          <w:tcPr>
            <w:tcW w:w="3340" w:type="dxa"/>
            <w:hideMark/>
          </w:tcPr>
          <w:p w:rsidR="00311521" w:rsidRDefault="00311521" w:rsidP="00604B88">
            <w:pPr>
              <w:spacing w:after="200" w:line="276" w:lineRule="auto"/>
              <w:jc w:val="center"/>
              <w:rPr>
                <w:sz w:val="32"/>
                <w:szCs w:val="32"/>
                <w:lang w:eastAsia="en-US"/>
              </w:rPr>
            </w:pPr>
            <w:r>
              <w:rPr>
                <w:b/>
                <w:i/>
                <w:noProof/>
                <w:sz w:val="28"/>
                <w:szCs w:val="28"/>
              </w:rPr>
              <w:drawing>
                <wp:inline distT="0" distB="0" distL="0" distR="0">
                  <wp:extent cx="1552575" cy="723900"/>
                  <wp:effectExtent l="19050" t="0" r="9525" b="0"/>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9"/>
                          <a:srcRect/>
                          <a:stretch>
                            <a:fillRect/>
                          </a:stretch>
                        </pic:blipFill>
                        <pic:spPr bwMode="auto">
                          <a:xfrm>
                            <a:off x="0" y="0"/>
                            <a:ext cx="1552575" cy="723900"/>
                          </a:xfrm>
                          <a:prstGeom prst="rect">
                            <a:avLst/>
                          </a:prstGeom>
                          <a:noFill/>
                          <a:ln w="9525">
                            <a:noFill/>
                            <a:miter lim="800000"/>
                            <a:headEnd/>
                            <a:tailEnd/>
                          </a:ln>
                        </pic:spPr>
                      </pic:pic>
                    </a:graphicData>
                  </a:graphic>
                </wp:inline>
              </w:drawing>
            </w:r>
          </w:p>
        </w:tc>
      </w:tr>
    </w:tbl>
    <w:p w:rsidR="00311521" w:rsidRDefault="00311521" w:rsidP="00311521">
      <w:pPr>
        <w:jc w:val="center"/>
        <w:rPr>
          <w:sz w:val="32"/>
          <w:szCs w:val="32"/>
          <w:lang w:eastAsia="en-US"/>
        </w:rPr>
      </w:pPr>
    </w:p>
    <w:p w:rsidR="00311521" w:rsidRDefault="00311521" w:rsidP="00311521">
      <w:pPr>
        <w:jc w:val="center"/>
        <w:rPr>
          <w:sz w:val="32"/>
          <w:szCs w:val="32"/>
        </w:rPr>
      </w:pPr>
      <w:r>
        <w:rPr>
          <w:sz w:val="32"/>
          <w:szCs w:val="32"/>
        </w:rPr>
        <w:t xml:space="preserve">ШЫМКЕНТ 20…. </w:t>
      </w:r>
    </w:p>
    <w:p w:rsidR="00311521" w:rsidRDefault="00311521" w:rsidP="00311521">
      <w:pPr>
        <w:jc w:val="center"/>
        <w:rPr>
          <w:sz w:val="32"/>
          <w:szCs w:val="32"/>
        </w:rPr>
      </w:pPr>
    </w:p>
    <w:p w:rsidR="00311521" w:rsidRDefault="00311521" w:rsidP="00311521">
      <w:pPr>
        <w:jc w:val="center"/>
        <w:rPr>
          <w:sz w:val="32"/>
          <w:szCs w:val="32"/>
        </w:rPr>
      </w:pPr>
    </w:p>
    <w:p w:rsidR="00311521" w:rsidRDefault="00311521" w:rsidP="00311521">
      <w:pPr>
        <w:jc w:val="center"/>
        <w:rPr>
          <w:sz w:val="32"/>
          <w:szCs w:val="32"/>
        </w:rPr>
      </w:pPr>
    </w:p>
    <w:p w:rsidR="00311521" w:rsidRDefault="00311521" w:rsidP="00311521">
      <w:pPr>
        <w:jc w:val="center"/>
        <w:rPr>
          <w:sz w:val="32"/>
          <w:szCs w:val="32"/>
        </w:rPr>
      </w:pPr>
    </w:p>
    <w:p w:rsidR="00311521" w:rsidRDefault="00311521" w:rsidP="00311521">
      <w:pPr>
        <w:jc w:val="center"/>
        <w:rPr>
          <w:rFonts w:ascii="Calibri" w:hAnsi="Calibri"/>
          <w:sz w:val="32"/>
          <w:szCs w:val="32"/>
        </w:rPr>
      </w:pPr>
    </w:p>
    <w:p w:rsidR="00311521" w:rsidRDefault="00311521" w:rsidP="00311521">
      <w:pPr>
        <w:jc w:val="both"/>
        <w:rPr>
          <w:sz w:val="28"/>
          <w:szCs w:val="28"/>
        </w:rPr>
      </w:pPr>
      <w:r>
        <w:rPr>
          <w:sz w:val="28"/>
          <w:szCs w:val="28"/>
        </w:rPr>
        <w:t>Модульный справочник, рекомендованный учебно-методическим советом Южно-Казахстанского государственного университета им. М.Ауезова  (протокол №____ от «___»_______201…г.)</w:t>
      </w:r>
    </w:p>
    <w:p w:rsidR="00311521" w:rsidRDefault="00311521" w:rsidP="00311521">
      <w:pPr>
        <w:jc w:val="both"/>
        <w:rPr>
          <w:sz w:val="28"/>
          <w:szCs w:val="28"/>
        </w:rPr>
      </w:pPr>
      <w:r>
        <w:rPr>
          <w:sz w:val="28"/>
          <w:szCs w:val="28"/>
        </w:rPr>
        <w:t>Шымкент, ЮКГУ  2011 - _____стр.</w:t>
      </w: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ind w:firstLine="540"/>
        <w:jc w:val="both"/>
        <w:rPr>
          <w:sz w:val="28"/>
          <w:szCs w:val="28"/>
        </w:rPr>
      </w:pPr>
      <w:r>
        <w:rPr>
          <w:sz w:val="28"/>
          <w:szCs w:val="28"/>
        </w:rPr>
        <w:t>Модульный справочник разработан на трех языках – казахском, русском и английском – и включает в себя перечень предлагаемых к изучению модулей  в разрезе специальностей и траекторий обучения (специализаций) по группе «Образование», а так же краткое их описание с результатами обучения в соответствии с Дублинскими  дескрипторами. Предназначен для студентов и преподавателей  ЮКГУ, а также всех желающих пройти обучение  по программам академической мобильности.</w:t>
      </w:r>
    </w:p>
    <w:p w:rsidR="00311521" w:rsidRDefault="00311521" w:rsidP="00311521">
      <w:pPr>
        <w:rPr>
          <w:b/>
          <w:sz w:val="22"/>
          <w:szCs w:val="22"/>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sz w:val="28"/>
          <w:szCs w:val="28"/>
        </w:rPr>
      </w:pPr>
      <w:r>
        <w:rPr>
          <w:b/>
          <w:sz w:val="28"/>
          <w:szCs w:val="28"/>
        </w:rPr>
        <w:t xml:space="preserve">1. Общие обязательные модули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4851"/>
      </w:tblGrid>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rPr>
                <w:bCs/>
              </w:rPr>
              <w:t>Название модуля и шифр</w:t>
            </w:r>
          </w:p>
        </w:tc>
        <w:tc>
          <w:tcPr>
            <w:tcW w:w="485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rPr>
                <w:b/>
              </w:rPr>
              <w:t>ООМ.1 История Казахстана</w:t>
            </w: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rPr>
                <w:bCs/>
              </w:rPr>
              <w:t>Ответственный за модуль</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rPr>
                <w:bCs/>
              </w:rPr>
              <w:t>Тип модуля</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rPr>
                <w:bCs/>
              </w:rPr>
              <w:lastRenderedPageBreak/>
              <w:t>Уровень модуля</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rPr>
                <w:bCs/>
              </w:rPr>
              <w:t>Количество часов в неделю</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rPr>
                <w:bCs/>
              </w:rPr>
              <w:t xml:space="preserve">Количество кредитов </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rPr>
                <w:bCs/>
              </w:rPr>
              <w:t>Форма обучения</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Cs/>
                <w:sz w:val="22"/>
                <w:szCs w:val="22"/>
                <w:lang w:eastAsia="en-US"/>
              </w:rPr>
            </w:pPr>
            <w:r>
              <w:rPr>
                <w:bCs/>
              </w:rPr>
              <w:t>Семестр</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t>Количество обучающихся</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center"/>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b/>
                <w:sz w:val="22"/>
                <w:szCs w:val="22"/>
                <w:lang w:eastAsia="en-US"/>
              </w:rPr>
            </w:pPr>
            <w:r>
              <w:t>Пререквизиты модуля</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sz w:val="22"/>
                <w:szCs w:val="22"/>
                <w:lang w:eastAsia="en-US"/>
              </w:rPr>
            </w:pPr>
            <w:r>
              <w:rPr>
                <w:bCs/>
              </w:rPr>
              <w:t>Содержание модуля</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sz w:val="22"/>
                <w:szCs w:val="22"/>
                <w:lang w:eastAsia="en-US"/>
              </w:rPr>
            </w:pPr>
            <w:r>
              <w:rPr>
                <w:bCs/>
              </w:rPr>
              <w:t>Результаты обучения</w:t>
            </w:r>
          </w:p>
        </w:tc>
        <w:tc>
          <w:tcPr>
            <w:tcW w:w="485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jc w:val="both"/>
              <w:rPr>
                <w:rFonts w:ascii="Calibri" w:hAnsi="Calibri"/>
                <w:lang w:eastAsia="en-US"/>
              </w:rPr>
            </w:pPr>
            <w:r>
              <w:t>1.</w:t>
            </w:r>
          </w:p>
          <w:p w:rsidR="00311521" w:rsidRDefault="00311521" w:rsidP="00604B88">
            <w:pPr>
              <w:jc w:val="both"/>
            </w:pPr>
            <w:r>
              <w:t>2.</w:t>
            </w:r>
          </w:p>
          <w:p w:rsidR="00311521" w:rsidRDefault="00311521" w:rsidP="00604B88">
            <w:pPr>
              <w:spacing w:after="200" w:line="276" w:lineRule="auto"/>
              <w:jc w:val="both"/>
              <w:rPr>
                <w:rFonts w:ascii="Calibri" w:hAnsi="Calibri"/>
                <w:sz w:val="22"/>
                <w:szCs w:val="22"/>
                <w:lang w:eastAsia="en-US"/>
              </w:rPr>
            </w:pPr>
            <w:r>
              <w:t>3.</w:t>
            </w: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sz w:val="22"/>
                <w:szCs w:val="22"/>
                <w:lang w:eastAsia="en-US"/>
              </w:rPr>
            </w:pPr>
            <w:r>
              <w:t>Форма итогового контроля</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sz w:val="22"/>
                <w:szCs w:val="22"/>
                <w:lang w:eastAsia="en-US"/>
              </w:rPr>
            </w:pPr>
            <w:r>
              <w:rPr>
                <w:bCs/>
              </w:rPr>
              <w:t>Условия для получения кредитов</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sz w:val="22"/>
                <w:szCs w:val="22"/>
                <w:lang w:eastAsia="en-US"/>
              </w:rPr>
            </w:pPr>
            <w:r>
              <w:rPr>
                <w:bCs/>
              </w:rPr>
              <w:t>Продолжительность модуля</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spacing w:after="200" w:line="276" w:lineRule="auto"/>
              <w:jc w:val="both"/>
              <w:rPr>
                <w:rFonts w:ascii="Calibri" w:hAnsi="Calibri"/>
                <w:b/>
                <w:sz w:val="22"/>
                <w:szCs w:val="22"/>
                <w:lang w:eastAsia="en-US"/>
              </w:rPr>
            </w:pP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sz w:val="22"/>
                <w:szCs w:val="22"/>
                <w:lang w:eastAsia="en-US"/>
              </w:rPr>
            </w:pPr>
            <w:r>
              <w:rPr>
                <w:bCs/>
              </w:rPr>
              <w:t>Литература</w:t>
            </w:r>
          </w:p>
        </w:tc>
        <w:tc>
          <w:tcPr>
            <w:tcW w:w="485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jc w:val="both"/>
              <w:rPr>
                <w:rFonts w:ascii="Calibri" w:hAnsi="Calibri"/>
                <w:lang w:eastAsia="en-US"/>
              </w:rPr>
            </w:pPr>
            <w:r>
              <w:t>1.</w:t>
            </w:r>
          </w:p>
          <w:p w:rsidR="00311521" w:rsidRDefault="00311521" w:rsidP="00604B88">
            <w:pPr>
              <w:jc w:val="both"/>
            </w:pPr>
            <w:r>
              <w:t>2.</w:t>
            </w:r>
          </w:p>
          <w:p w:rsidR="00311521" w:rsidRDefault="00311521" w:rsidP="00604B88">
            <w:pPr>
              <w:spacing w:after="200" w:line="276" w:lineRule="auto"/>
              <w:jc w:val="both"/>
              <w:rPr>
                <w:rFonts w:ascii="Calibri" w:hAnsi="Calibri"/>
                <w:sz w:val="22"/>
                <w:szCs w:val="22"/>
                <w:lang w:eastAsia="en-US"/>
              </w:rPr>
            </w:pPr>
            <w:r>
              <w:t>3.</w:t>
            </w:r>
          </w:p>
        </w:tc>
      </w:tr>
      <w:tr w:rsidR="00311521" w:rsidTr="00604B88">
        <w:trPr>
          <w:trHeight w:val="277"/>
        </w:trPr>
        <w:tc>
          <w:tcPr>
            <w:tcW w:w="4361" w:type="dxa"/>
            <w:tcBorders>
              <w:top w:val="single" w:sz="4" w:space="0" w:color="000000"/>
              <w:left w:val="single" w:sz="4" w:space="0" w:color="000000"/>
              <w:bottom w:val="single" w:sz="4" w:space="0" w:color="000000"/>
              <w:right w:val="single" w:sz="4" w:space="0" w:color="000000"/>
            </w:tcBorders>
            <w:hideMark/>
          </w:tcPr>
          <w:p w:rsidR="00311521" w:rsidRDefault="00311521" w:rsidP="00604B88">
            <w:pPr>
              <w:spacing w:after="200" w:line="276" w:lineRule="auto"/>
              <w:jc w:val="both"/>
              <w:rPr>
                <w:rFonts w:ascii="Calibri" w:hAnsi="Calibri"/>
                <w:sz w:val="22"/>
                <w:szCs w:val="22"/>
                <w:lang w:eastAsia="en-US"/>
              </w:rPr>
            </w:pPr>
            <w:r>
              <w:rPr>
                <w:bCs/>
              </w:rPr>
              <w:t>Дата обновления</w:t>
            </w:r>
          </w:p>
        </w:tc>
        <w:tc>
          <w:tcPr>
            <w:tcW w:w="4851" w:type="dxa"/>
            <w:tcBorders>
              <w:top w:val="single" w:sz="4" w:space="0" w:color="000000"/>
              <w:left w:val="single" w:sz="4" w:space="0" w:color="000000"/>
              <w:bottom w:val="single" w:sz="4" w:space="0" w:color="000000"/>
              <w:right w:val="single" w:sz="4" w:space="0" w:color="000000"/>
            </w:tcBorders>
          </w:tcPr>
          <w:p w:rsidR="00311521" w:rsidRDefault="00311521" w:rsidP="00604B88">
            <w:pPr>
              <w:jc w:val="both"/>
              <w:rPr>
                <w:rFonts w:ascii="Calibri" w:hAnsi="Calibri"/>
                <w:b/>
                <w:lang w:eastAsia="en-US"/>
              </w:rPr>
            </w:pPr>
          </w:p>
          <w:p w:rsidR="00311521" w:rsidRDefault="00311521" w:rsidP="00604B88">
            <w:pPr>
              <w:spacing w:after="200" w:line="276" w:lineRule="auto"/>
              <w:jc w:val="both"/>
              <w:rPr>
                <w:rFonts w:ascii="Calibri" w:hAnsi="Calibri"/>
                <w:b/>
                <w:sz w:val="22"/>
                <w:szCs w:val="22"/>
                <w:lang w:eastAsia="en-US"/>
              </w:rPr>
            </w:pPr>
          </w:p>
        </w:tc>
      </w:tr>
    </w:tbl>
    <w:p w:rsidR="00311521" w:rsidRDefault="00311521" w:rsidP="00311521">
      <w:pPr>
        <w:rPr>
          <w:b/>
          <w:sz w:val="28"/>
          <w:szCs w:val="28"/>
          <w:lang w:eastAsia="en-US"/>
        </w:rPr>
      </w:pPr>
    </w:p>
    <w:p w:rsidR="00311521" w:rsidRDefault="00311521" w:rsidP="00311521">
      <w:pPr>
        <w:rPr>
          <w:b/>
          <w:sz w:val="28"/>
          <w:szCs w:val="28"/>
        </w:rPr>
      </w:pPr>
      <w:r>
        <w:rPr>
          <w:b/>
          <w:sz w:val="28"/>
          <w:szCs w:val="28"/>
        </w:rPr>
        <w:t>2. Обязательные модули по специальности</w:t>
      </w:r>
    </w:p>
    <w:p w:rsidR="00311521" w:rsidRDefault="00311521" w:rsidP="00311521">
      <w:pPr>
        <w:rPr>
          <w:b/>
          <w:sz w:val="28"/>
          <w:szCs w:val="28"/>
        </w:rPr>
      </w:pPr>
    </w:p>
    <w:p w:rsidR="00311521" w:rsidRDefault="00311521" w:rsidP="00311521">
      <w:pPr>
        <w:rPr>
          <w:b/>
          <w:sz w:val="28"/>
          <w:szCs w:val="28"/>
        </w:rPr>
      </w:pPr>
      <w:r>
        <w:rPr>
          <w:b/>
          <w:sz w:val="28"/>
          <w:szCs w:val="28"/>
        </w:rPr>
        <w:t>3. Модули по выбору</w:t>
      </w:r>
    </w:p>
    <w:p w:rsidR="00311521" w:rsidRDefault="00311521" w:rsidP="00311521">
      <w:pPr>
        <w:rPr>
          <w:b/>
          <w:sz w:val="28"/>
          <w:szCs w:val="28"/>
        </w:rPr>
      </w:pPr>
      <w:r>
        <w:rPr>
          <w:b/>
          <w:sz w:val="28"/>
          <w:szCs w:val="28"/>
        </w:rPr>
        <w:t xml:space="preserve"> 3.1 для  специальности 5В……………….</w:t>
      </w:r>
    </w:p>
    <w:p w:rsidR="00311521" w:rsidRDefault="00311521" w:rsidP="00311521">
      <w:pPr>
        <w:rPr>
          <w:b/>
          <w:sz w:val="28"/>
          <w:szCs w:val="28"/>
        </w:rPr>
      </w:pPr>
      <w:r>
        <w:rPr>
          <w:b/>
          <w:sz w:val="28"/>
          <w:szCs w:val="28"/>
        </w:rPr>
        <w:t xml:space="preserve"> 3.2 для  специальности 5В……………….</w:t>
      </w:r>
    </w:p>
    <w:p w:rsidR="00311521" w:rsidRDefault="00311521" w:rsidP="00311521">
      <w:pPr>
        <w:rPr>
          <w:b/>
          <w:sz w:val="28"/>
          <w:szCs w:val="28"/>
        </w:rPr>
      </w:pPr>
      <w:r>
        <w:rPr>
          <w:b/>
          <w:sz w:val="28"/>
          <w:szCs w:val="28"/>
        </w:rPr>
        <w:t>………………………………………………</w:t>
      </w:r>
    </w:p>
    <w:p w:rsidR="00311521" w:rsidRDefault="00311521" w:rsidP="00311521">
      <w:pPr>
        <w:rPr>
          <w:b/>
          <w:sz w:val="28"/>
          <w:szCs w:val="28"/>
        </w:rPr>
      </w:pPr>
      <w:r>
        <w:rPr>
          <w:b/>
          <w:sz w:val="28"/>
          <w:szCs w:val="28"/>
        </w:rPr>
        <w:t>4. Модули по выбору, выходящие за рамки квалификации</w:t>
      </w: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Default="00311521" w:rsidP="00311521">
      <w:pPr>
        <w:spacing w:line="300" w:lineRule="auto"/>
        <w:ind w:firstLine="567"/>
        <w:jc w:val="right"/>
        <w:rPr>
          <w:b/>
          <w:sz w:val="28"/>
          <w:szCs w:val="28"/>
          <w:lang w:eastAsia="ko-KR"/>
        </w:rPr>
      </w:pPr>
    </w:p>
    <w:p w:rsidR="00311521" w:rsidRPr="00CA017D" w:rsidRDefault="00311521" w:rsidP="00311521">
      <w:pPr>
        <w:spacing w:line="300" w:lineRule="auto"/>
        <w:ind w:firstLine="567"/>
        <w:jc w:val="right"/>
        <w:rPr>
          <w:b/>
          <w:sz w:val="28"/>
          <w:szCs w:val="28"/>
          <w:lang w:eastAsia="ko-KR"/>
        </w:rPr>
      </w:pPr>
      <w:r w:rsidRPr="00CA017D">
        <w:rPr>
          <w:b/>
          <w:sz w:val="28"/>
          <w:szCs w:val="28"/>
          <w:lang w:eastAsia="ko-KR"/>
        </w:rPr>
        <w:t>Приложение 3</w:t>
      </w:r>
    </w:p>
    <w:p w:rsidR="00311521" w:rsidRDefault="00311521" w:rsidP="00311521">
      <w:pPr>
        <w:spacing w:line="300" w:lineRule="auto"/>
        <w:ind w:firstLine="567"/>
        <w:jc w:val="right"/>
        <w:rPr>
          <w:sz w:val="28"/>
          <w:szCs w:val="28"/>
          <w:lang w:eastAsia="ko-KR"/>
        </w:rPr>
      </w:pPr>
    </w:p>
    <w:p w:rsidR="00311521" w:rsidRPr="00D8167E" w:rsidRDefault="00311521" w:rsidP="00311521">
      <w:pPr>
        <w:rPr>
          <w:rFonts w:eastAsia="Times New Roman"/>
          <w:color w:val="000000"/>
          <w:sz w:val="24"/>
          <w:szCs w:val="24"/>
        </w:rPr>
      </w:pPr>
      <w:r>
        <w:rPr>
          <w:rFonts w:eastAsia="Times New Roman"/>
          <w:noProof/>
          <w:color w:val="000000"/>
          <w:sz w:val="24"/>
          <w:szCs w:val="24"/>
        </w:rPr>
        <w:drawing>
          <wp:anchor distT="0" distB="0" distL="114300" distR="114300" simplePos="0" relativeHeight="251704320" behindDoc="0" locked="0" layoutInCell="1" allowOverlap="1">
            <wp:simplePos x="0" y="0"/>
            <wp:positionH relativeFrom="column">
              <wp:posOffset>0</wp:posOffset>
            </wp:positionH>
            <wp:positionV relativeFrom="paragraph">
              <wp:posOffset>0</wp:posOffset>
            </wp:positionV>
            <wp:extent cx="1200150" cy="1047750"/>
            <wp:effectExtent l="19050" t="0" r="0" b="0"/>
            <wp:wrapNone/>
            <wp:docPr id="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1200150" cy="1047750"/>
                    </a:xfrm>
                    <a:prstGeom prst="rect">
                      <a:avLst/>
                    </a:prstGeom>
                    <a:noFill/>
                    <a:ln w="9525">
                      <a:noFill/>
                      <a:miter lim="800000"/>
                      <a:headEnd/>
                      <a:tailEnd/>
                    </a:ln>
                  </pic:spPr>
                </pic:pic>
              </a:graphicData>
            </a:graphic>
          </wp:anchor>
        </w:drawing>
      </w:r>
    </w:p>
    <w:p w:rsidR="00311521" w:rsidRPr="00D8167E" w:rsidRDefault="00311521" w:rsidP="00311521">
      <w:pPr>
        <w:rPr>
          <w:rFonts w:eastAsia="Times New Roman"/>
          <w:color w:val="000000"/>
          <w:sz w:val="24"/>
          <w:szCs w:val="24"/>
        </w:rPr>
      </w:pPr>
    </w:p>
    <w:p w:rsidR="00311521" w:rsidRPr="00D8167E" w:rsidRDefault="00311521" w:rsidP="00311521">
      <w:pPr>
        <w:rPr>
          <w:rFonts w:eastAsia="Times New Roman"/>
          <w:noProof/>
          <w:color w:val="000000"/>
          <w:sz w:val="24"/>
          <w:szCs w:val="24"/>
        </w:rPr>
      </w:pPr>
      <w:r w:rsidRPr="00D8167E">
        <w:rPr>
          <w:rFonts w:eastAsia="Times New Roman"/>
          <w:noProof/>
          <w:color w:val="000000"/>
          <w:sz w:val="24"/>
          <w:szCs w:val="24"/>
        </w:rPr>
        <w:t>Южно-Казахстанский государственный университет им. М.Ауезова</w:t>
      </w:r>
    </w:p>
    <w:p w:rsidR="00311521" w:rsidRPr="00D8167E" w:rsidRDefault="00311521" w:rsidP="00311521">
      <w:pPr>
        <w:rPr>
          <w:rFonts w:eastAsia="Times New Roman"/>
          <w:color w:val="000000"/>
          <w:sz w:val="24"/>
          <w:szCs w:val="24"/>
        </w:rPr>
      </w:pPr>
    </w:p>
    <w:p w:rsidR="00311521" w:rsidRPr="00D8167E" w:rsidRDefault="00311521" w:rsidP="00311521">
      <w:pPr>
        <w:rPr>
          <w:rFonts w:eastAsia="Times New Roman"/>
          <w:color w:val="000000"/>
          <w:sz w:val="24"/>
          <w:szCs w:val="24"/>
        </w:rPr>
      </w:pPr>
    </w:p>
    <w:p w:rsidR="00311521" w:rsidRPr="00D8167E" w:rsidRDefault="00311521" w:rsidP="00311521">
      <w:pPr>
        <w:rPr>
          <w:rFonts w:eastAsia="Times New Roman"/>
          <w:color w:val="000000"/>
          <w:sz w:val="24"/>
          <w:szCs w:val="24"/>
        </w:rPr>
      </w:pPr>
      <w:r w:rsidRPr="00D8167E">
        <w:rPr>
          <w:rFonts w:eastAsia="Times New Roman"/>
          <w:color w:val="000000"/>
          <w:sz w:val="24"/>
          <w:szCs w:val="24"/>
        </w:rPr>
        <w:t>УТВЕРЖДАЮ</w:t>
      </w:r>
    </w:p>
    <w:p w:rsidR="00311521" w:rsidRPr="00D8167E" w:rsidRDefault="00311521" w:rsidP="00311521">
      <w:pPr>
        <w:rPr>
          <w:rFonts w:eastAsia="Times New Roman"/>
          <w:color w:val="000000"/>
          <w:sz w:val="24"/>
          <w:szCs w:val="24"/>
        </w:rPr>
      </w:pPr>
    </w:p>
    <w:p w:rsidR="00311521" w:rsidRPr="00D8167E" w:rsidRDefault="00311521" w:rsidP="00311521">
      <w:pPr>
        <w:rPr>
          <w:rFonts w:eastAsia="Times New Roman"/>
          <w:noProof/>
          <w:color w:val="000000"/>
          <w:sz w:val="24"/>
          <w:szCs w:val="24"/>
        </w:rPr>
      </w:pPr>
      <w:r w:rsidRPr="00D8167E">
        <w:rPr>
          <w:rFonts w:eastAsia="Times New Roman"/>
          <w:noProof/>
          <w:color w:val="000000"/>
          <w:sz w:val="24"/>
          <w:szCs w:val="24"/>
        </w:rPr>
        <w:t>Факультет ………………………………………………………………</w:t>
      </w:r>
    </w:p>
    <w:p w:rsidR="00311521" w:rsidRPr="00D8167E" w:rsidRDefault="00311521" w:rsidP="00311521">
      <w:pPr>
        <w:rPr>
          <w:rFonts w:eastAsia="Times New Roman"/>
          <w:color w:val="000000"/>
          <w:sz w:val="24"/>
          <w:szCs w:val="24"/>
        </w:rPr>
      </w:pPr>
    </w:p>
    <w:p w:rsidR="00311521" w:rsidRPr="00D8167E" w:rsidRDefault="00311521" w:rsidP="00311521">
      <w:pPr>
        <w:rPr>
          <w:rFonts w:eastAsia="Times New Roman"/>
          <w:color w:val="000000"/>
          <w:sz w:val="24"/>
          <w:szCs w:val="24"/>
        </w:rPr>
      </w:pPr>
      <w:r w:rsidRPr="00D8167E">
        <w:rPr>
          <w:rFonts w:eastAsia="Times New Roman"/>
          <w:color w:val="000000"/>
          <w:sz w:val="24"/>
          <w:szCs w:val="24"/>
        </w:rPr>
        <w:t xml:space="preserve">Проректор по УР и ИТ </w:t>
      </w:r>
    </w:p>
    <w:p w:rsidR="00311521" w:rsidRPr="00D8167E" w:rsidRDefault="00311521" w:rsidP="00311521">
      <w:pPr>
        <w:rPr>
          <w:rFonts w:eastAsia="Times New Roman"/>
          <w:noProof/>
          <w:color w:val="000000"/>
          <w:sz w:val="24"/>
          <w:szCs w:val="24"/>
        </w:rPr>
      </w:pPr>
      <w:r w:rsidRPr="00D8167E">
        <w:rPr>
          <w:rFonts w:eastAsia="Times New Roman"/>
          <w:noProof/>
          <w:color w:val="000000"/>
          <w:sz w:val="24"/>
          <w:szCs w:val="24"/>
        </w:rPr>
        <w:t>Модульная образовательная программа по специальности 5В………</w:t>
      </w:r>
    </w:p>
    <w:p w:rsidR="00311521" w:rsidRPr="00D8167E" w:rsidRDefault="00311521" w:rsidP="00311521">
      <w:pPr>
        <w:rPr>
          <w:rFonts w:eastAsia="Times New Roman"/>
          <w:noProof/>
          <w:color w:val="000000"/>
          <w:sz w:val="24"/>
          <w:szCs w:val="24"/>
        </w:rPr>
      </w:pPr>
      <w:r w:rsidRPr="00D8167E">
        <w:rPr>
          <w:rFonts w:eastAsia="Times New Roman"/>
          <w:noProof/>
          <w:color w:val="000000"/>
          <w:sz w:val="24"/>
          <w:szCs w:val="24"/>
        </w:rPr>
        <w:t>Траектория обучения (специализация)……………………….</w:t>
      </w:r>
    </w:p>
    <w:p w:rsidR="00311521" w:rsidRPr="00D8167E" w:rsidRDefault="00311521" w:rsidP="00311521">
      <w:pPr>
        <w:rPr>
          <w:rFonts w:eastAsia="Times New Roman"/>
          <w:color w:val="000000"/>
          <w:sz w:val="24"/>
          <w:szCs w:val="24"/>
        </w:rPr>
      </w:pPr>
      <w:r w:rsidRPr="00D8167E">
        <w:rPr>
          <w:rFonts w:eastAsia="Times New Roman"/>
          <w:color w:val="000000"/>
          <w:sz w:val="24"/>
          <w:szCs w:val="24"/>
        </w:rPr>
        <w:t>Ф.И.О.</w:t>
      </w:r>
    </w:p>
    <w:p w:rsidR="00311521" w:rsidRPr="00D8167E" w:rsidRDefault="00311521" w:rsidP="00311521">
      <w:pPr>
        <w:rPr>
          <w:rFonts w:eastAsia="Times New Roman"/>
          <w:noProof/>
          <w:color w:val="000000"/>
          <w:sz w:val="24"/>
          <w:szCs w:val="24"/>
        </w:rPr>
      </w:pPr>
      <w:r w:rsidRPr="00D8167E">
        <w:rPr>
          <w:rFonts w:eastAsia="Times New Roman"/>
          <w:noProof/>
          <w:color w:val="000000"/>
          <w:sz w:val="24"/>
          <w:szCs w:val="24"/>
        </w:rPr>
        <w:t>форма обучения: очная (заочная)  полная (сокращенная)</w:t>
      </w:r>
    </w:p>
    <w:p w:rsidR="00311521" w:rsidRPr="00D8167E" w:rsidRDefault="00311521" w:rsidP="00311521">
      <w:pPr>
        <w:rPr>
          <w:rFonts w:eastAsia="Times New Roman"/>
          <w:color w:val="000000"/>
          <w:sz w:val="24"/>
          <w:szCs w:val="24"/>
        </w:rPr>
      </w:pPr>
    </w:p>
    <w:p w:rsidR="00311521" w:rsidRPr="00D8167E" w:rsidRDefault="00311521" w:rsidP="00311521">
      <w:pPr>
        <w:rPr>
          <w:rFonts w:eastAsia="Times New Roman"/>
          <w:color w:val="000000"/>
          <w:sz w:val="24"/>
          <w:szCs w:val="24"/>
        </w:rPr>
      </w:pPr>
    </w:p>
    <w:p w:rsidR="00311521" w:rsidRPr="00D8167E" w:rsidRDefault="00311521" w:rsidP="00311521">
      <w:pPr>
        <w:rPr>
          <w:rFonts w:eastAsia="Times New Roman"/>
          <w:color w:val="000000"/>
          <w:sz w:val="24"/>
          <w:szCs w:val="24"/>
        </w:rPr>
      </w:pPr>
      <w:r w:rsidRPr="00D8167E">
        <w:rPr>
          <w:rFonts w:eastAsia="Times New Roman"/>
          <w:color w:val="000000"/>
          <w:sz w:val="24"/>
          <w:szCs w:val="24"/>
        </w:rPr>
        <w:t>"____"_____________ 20…. г.</w:t>
      </w:r>
    </w:p>
    <w:p w:rsidR="00311521" w:rsidRPr="00D8167E" w:rsidRDefault="00311521" w:rsidP="00311521">
      <w:pPr>
        <w:rPr>
          <w:rFonts w:eastAsia="Times New Roman"/>
          <w:color w:val="000000"/>
          <w:sz w:val="24"/>
          <w:szCs w:val="24"/>
        </w:rPr>
      </w:pPr>
    </w:p>
    <w:p w:rsidR="00311521" w:rsidRPr="00D8167E" w:rsidRDefault="00311521" w:rsidP="00311521">
      <w:pPr>
        <w:rPr>
          <w:rFonts w:eastAsia="Times New Roman"/>
          <w:color w:val="000000"/>
          <w:sz w:val="24"/>
          <w:szCs w:val="24"/>
        </w:rPr>
      </w:pPr>
    </w:p>
    <w:tbl>
      <w:tblPr>
        <w:tblW w:w="5000" w:type="pct"/>
        <w:tblInd w:w="109" w:type="dxa"/>
        <w:tblLayout w:type="fixed"/>
        <w:tblCellMar>
          <w:left w:w="0" w:type="dxa"/>
          <w:right w:w="0" w:type="dxa"/>
        </w:tblCellMar>
        <w:tblLook w:val="04A0"/>
      </w:tblPr>
      <w:tblGrid>
        <w:gridCol w:w="588"/>
        <w:gridCol w:w="677"/>
        <w:gridCol w:w="2002"/>
        <w:gridCol w:w="517"/>
        <w:gridCol w:w="377"/>
        <w:gridCol w:w="564"/>
        <w:gridCol w:w="632"/>
        <w:gridCol w:w="710"/>
        <w:gridCol w:w="150"/>
        <w:gridCol w:w="147"/>
        <w:gridCol w:w="170"/>
        <w:gridCol w:w="172"/>
        <w:gridCol w:w="163"/>
        <w:gridCol w:w="153"/>
        <w:gridCol w:w="153"/>
        <w:gridCol w:w="211"/>
        <w:gridCol w:w="73"/>
        <w:gridCol w:w="150"/>
        <w:gridCol w:w="147"/>
        <w:gridCol w:w="171"/>
        <w:gridCol w:w="172"/>
        <w:gridCol w:w="172"/>
        <w:gridCol w:w="170"/>
        <w:gridCol w:w="170"/>
        <w:gridCol w:w="172"/>
        <w:gridCol w:w="172"/>
        <w:gridCol w:w="170"/>
        <w:gridCol w:w="170"/>
        <w:gridCol w:w="172"/>
        <w:gridCol w:w="170"/>
      </w:tblGrid>
      <w:tr w:rsidR="00311521" w:rsidRPr="00D8167E" w:rsidTr="00604B88">
        <w:trPr>
          <w:trHeight w:val="330"/>
        </w:trPr>
        <w:tc>
          <w:tcPr>
            <w:tcW w:w="57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6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969" w:type="dxa"/>
            <w:tcBorders>
              <w:top w:val="nil"/>
              <w:left w:val="nil"/>
              <w:bottom w:val="nil"/>
              <w:right w:val="nil"/>
            </w:tcBorders>
            <w:shd w:val="clear" w:color="auto" w:fill="auto"/>
            <w:noWrap/>
            <w:vAlign w:val="bottom"/>
            <w:hideMark/>
          </w:tcPr>
          <w:p w:rsidR="00311521" w:rsidRDefault="00311521" w:rsidP="00604B88">
            <w:pPr>
              <w:rPr>
                <w:rFonts w:eastAsia="Times New Roman"/>
                <w:noProof/>
                <w:color w:val="000000"/>
                <w:sz w:val="24"/>
                <w:szCs w:val="24"/>
              </w:rPr>
            </w:pPr>
          </w:p>
          <w:p w:rsidR="00311521" w:rsidRPr="00D8167E" w:rsidRDefault="00311521" w:rsidP="00604B88">
            <w:pPr>
              <w:rPr>
                <w:rFonts w:eastAsia="Times New Roman"/>
                <w:noProof/>
                <w:color w:val="000000"/>
                <w:sz w:val="24"/>
                <w:szCs w:val="24"/>
              </w:rPr>
            </w:pP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4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45"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5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5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279" w:type="dxa"/>
            <w:gridSpan w:val="2"/>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4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45"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705"/>
        </w:trPr>
        <w:tc>
          <w:tcPr>
            <w:tcW w:w="57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311521" w:rsidRPr="00D8167E" w:rsidRDefault="00311521" w:rsidP="00604B88">
            <w:pPr>
              <w:jc w:val="center"/>
              <w:rPr>
                <w:rFonts w:eastAsia="Times New Roman"/>
                <w:color w:val="000000"/>
              </w:rPr>
            </w:pPr>
            <w:r w:rsidRPr="00D8167E">
              <w:rPr>
                <w:rFonts w:eastAsia="Times New Roman"/>
                <w:color w:val="000000"/>
              </w:rPr>
              <w:t>№ модуля</w:t>
            </w:r>
          </w:p>
        </w:tc>
        <w:tc>
          <w:tcPr>
            <w:tcW w:w="66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11521" w:rsidRPr="00D8167E" w:rsidRDefault="00311521" w:rsidP="00604B88">
            <w:pPr>
              <w:jc w:val="center"/>
              <w:rPr>
                <w:rFonts w:eastAsia="Times New Roman"/>
                <w:color w:val="000000"/>
              </w:rPr>
            </w:pPr>
            <w:r w:rsidRPr="00D8167E">
              <w:rPr>
                <w:rFonts w:eastAsia="Times New Roman"/>
                <w:color w:val="000000"/>
              </w:rPr>
              <w:t>Код дисциплины</w:t>
            </w:r>
          </w:p>
        </w:tc>
        <w:tc>
          <w:tcPr>
            <w:tcW w:w="196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Наименование модулей и дисциплин</w:t>
            </w:r>
          </w:p>
        </w:tc>
        <w:tc>
          <w:tcPr>
            <w:tcW w:w="879" w:type="dxa"/>
            <w:gridSpan w:val="2"/>
            <w:tcBorders>
              <w:top w:val="single" w:sz="8" w:space="0" w:color="auto"/>
              <w:left w:val="nil"/>
              <w:bottom w:val="single" w:sz="4" w:space="0" w:color="auto"/>
              <w:right w:val="single" w:sz="4" w:space="0" w:color="auto"/>
            </w:tcBorders>
            <w:shd w:val="clear" w:color="auto" w:fill="auto"/>
            <w:noWrap/>
            <w:vAlign w:val="center"/>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кол-во кредитов</w:t>
            </w:r>
          </w:p>
        </w:tc>
        <w:tc>
          <w:tcPr>
            <w:tcW w:w="55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итоговый контроль,      семестр</w:t>
            </w:r>
          </w:p>
        </w:tc>
        <w:tc>
          <w:tcPr>
            <w:tcW w:w="62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форма итогового контроля</w:t>
            </w:r>
          </w:p>
        </w:tc>
        <w:tc>
          <w:tcPr>
            <w:tcW w:w="69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формат дисциплины л/сем/ЛПЗ/            СРСП/СРС</w:t>
            </w:r>
          </w:p>
        </w:tc>
        <w:tc>
          <w:tcPr>
            <w:tcW w:w="3340" w:type="dxa"/>
            <w:gridSpan w:val="21"/>
            <w:tcBorders>
              <w:top w:val="single" w:sz="8" w:space="0" w:color="auto"/>
              <w:left w:val="single" w:sz="4" w:space="0" w:color="auto"/>
              <w:bottom w:val="nil"/>
              <w:right w:val="single" w:sz="8" w:space="0" w:color="000000"/>
            </w:tcBorders>
            <w:shd w:val="clear" w:color="auto" w:fill="auto"/>
            <w:vAlign w:val="center"/>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Распределение по семестрам,                              кредиты РК/кредиты ECTS</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435"/>
        </w:trPr>
        <w:tc>
          <w:tcPr>
            <w:tcW w:w="579" w:type="dxa"/>
            <w:vMerge/>
            <w:tcBorders>
              <w:top w:val="single" w:sz="8" w:space="0" w:color="auto"/>
              <w:left w:val="single" w:sz="8" w:space="0" w:color="auto"/>
              <w:bottom w:val="single" w:sz="8" w:space="0" w:color="000000"/>
              <w:right w:val="single" w:sz="4" w:space="0" w:color="auto"/>
            </w:tcBorders>
            <w:vAlign w:val="center"/>
            <w:hideMark/>
          </w:tcPr>
          <w:p w:rsidR="00311521" w:rsidRPr="00D8167E" w:rsidRDefault="00311521" w:rsidP="00604B88">
            <w:pPr>
              <w:rPr>
                <w:rFonts w:eastAsia="Times New Roman"/>
                <w:color w:val="000000"/>
              </w:rPr>
            </w:pPr>
          </w:p>
        </w:tc>
        <w:tc>
          <w:tcPr>
            <w:tcW w:w="667" w:type="dxa"/>
            <w:vMerge/>
            <w:tcBorders>
              <w:top w:val="single" w:sz="8" w:space="0" w:color="auto"/>
              <w:left w:val="single" w:sz="4" w:space="0" w:color="auto"/>
              <w:bottom w:val="single" w:sz="8" w:space="0" w:color="000000"/>
              <w:right w:val="single" w:sz="4" w:space="0" w:color="auto"/>
            </w:tcBorders>
            <w:vAlign w:val="center"/>
            <w:hideMark/>
          </w:tcPr>
          <w:p w:rsidR="00311521" w:rsidRPr="00D8167E" w:rsidRDefault="00311521" w:rsidP="00604B88">
            <w:pPr>
              <w:rPr>
                <w:rFonts w:eastAsia="Times New Roman"/>
                <w:color w:val="000000"/>
              </w:rPr>
            </w:pPr>
          </w:p>
        </w:tc>
        <w:tc>
          <w:tcPr>
            <w:tcW w:w="1969" w:type="dxa"/>
            <w:vMerge/>
            <w:tcBorders>
              <w:top w:val="single" w:sz="8" w:space="0" w:color="auto"/>
              <w:left w:val="single" w:sz="4" w:space="0" w:color="auto"/>
              <w:bottom w:val="single" w:sz="8" w:space="0" w:color="000000"/>
              <w:right w:val="single" w:sz="4" w:space="0" w:color="auto"/>
            </w:tcBorders>
            <w:vAlign w:val="center"/>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8" w:space="0" w:color="auto"/>
              <w:right w:val="single" w:sz="4" w:space="0" w:color="auto"/>
            </w:tcBorders>
            <w:shd w:val="clear" w:color="auto" w:fill="auto"/>
            <w:vAlign w:val="center"/>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Модель РК</w:t>
            </w:r>
          </w:p>
        </w:tc>
        <w:tc>
          <w:tcPr>
            <w:tcW w:w="371" w:type="dxa"/>
            <w:tcBorders>
              <w:top w:val="nil"/>
              <w:left w:val="nil"/>
              <w:bottom w:val="single" w:sz="8" w:space="0" w:color="auto"/>
              <w:right w:val="single" w:sz="4" w:space="0" w:color="auto"/>
            </w:tcBorders>
            <w:shd w:val="clear" w:color="auto" w:fill="auto"/>
            <w:noWrap/>
            <w:vAlign w:val="center"/>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ECTS</w:t>
            </w:r>
          </w:p>
        </w:tc>
        <w:tc>
          <w:tcPr>
            <w:tcW w:w="554" w:type="dxa"/>
            <w:vMerge/>
            <w:tcBorders>
              <w:top w:val="single" w:sz="8" w:space="0" w:color="auto"/>
              <w:left w:val="single" w:sz="4" w:space="0" w:color="auto"/>
              <w:bottom w:val="single" w:sz="8" w:space="0" w:color="000000"/>
              <w:right w:val="single" w:sz="4" w:space="0" w:color="auto"/>
            </w:tcBorders>
            <w:vAlign w:val="center"/>
            <w:hideMark/>
          </w:tcPr>
          <w:p w:rsidR="00311521" w:rsidRPr="00D8167E" w:rsidRDefault="00311521" w:rsidP="00604B88">
            <w:pPr>
              <w:rPr>
                <w:rFonts w:eastAsia="Times New Roman"/>
                <w:noProof/>
                <w:color w:val="000000"/>
                <w:sz w:val="24"/>
                <w:szCs w:val="24"/>
              </w:rPr>
            </w:pPr>
          </w:p>
        </w:tc>
        <w:tc>
          <w:tcPr>
            <w:tcW w:w="621" w:type="dxa"/>
            <w:vMerge/>
            <w:tcBorders>
              <w:top w:val="single" w:sz="8" w:space="0" w:color="auto"/>
              <w:left w:val="single" w:sz="4" w:space="0" w:color="auto"/>
              <w:bottom w:val="single" w:sz="8" w:space="0" w:color="000000"/>
              <w:right w:val="single" w:sz="4" w:space="0" w:color="auto"/>
            </w:tcBorders>
            <w:vAlign w:val="center"/>
            <w:hideMark/>
          </w:tcPr>
          <w:p w:rsidR="00311521" w:rsidRPr="00D8167E" w:rsidRDefault="00311521" w:rsidP="00604B88">
            <w:pPr>
              <w:rPr>
                <w:rFonts w:eastAsia="Times New Roman"/>
                <w:noProof/>
                <w:color w:val="000000"/>
                <w:sz w:val="24"/>
                <w:szCs w:val="24"/>
              </w:rPr>
            </w:pPr>
          </w:p>
        </w:tc>
        <w:tc>
          <w:tcPr>
            <w:tcW w:w="698" w:type="dxa"/>
            <w:vMerge/>
            <w:tcBorders>
              <w:top w:val="single" w:sz="8" w:space="0" w:color="auto"/>
              <w:left w:val="single" w:sz="4" w:space="0" w:color="auto"/>
              <w:bottom w:val="single" w:sz="8" w:space="0" w:color="000000"/>
              <w:right w:val="single" w:sz="4" w:space="0" w:color="auto"/>
            </w:tcBorders>
            <w:vAlign w:val="center"/>
            <w:hideMark/>
          </w:tcPr>
          <w:p w:rsidR="00311521" w:rsidRPr="00D8167E" w:rsidRDefault="00311521" w:rsidP="00604B88">
            <w:pPr>
              <w:rPr>
                <w:rFonts w:eastAsia="Times New Roman"/>
                <w:noProof/>
                <w:color w:val="000000"/>
                <w:sz w:val="24"/>
                <w:szCs w:val="24"/>
              </w:rPr>
            </w:pPr>
          </w:p>
        </w:tc>
        <w:tc>
          <w:tcPr>
            <w:tcW w:w="292"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w:t>
            </w:r>
          </w:p>
        </w:tc>
        <w:tc>
          <w:tcPr>
            <w:tcW w:w="33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11521" w:rsidRPr="00D8167E" w:rsidRDefault="00311521" w:rsidP="00604B88">
            <w:pPr>
              <w:jc w:val="center"/>
              <w:rPr>
                <w:rFonts w:eastAsia="Times New Roman"/>
                <w:color w:val="000000"/>
              </w:rPr>
            </w:pPr>
            <w:r w:rsidRPr="00D8167E">
              <w:rPr>
                <w:rFonts w:eastAsia="Times New Roman"/>
                <w:color w:val="000000"/>
              </w:rPr>
              <w:t>2</w:t>
            </w:r>
          </w:p>
        </w:tc>
        <w:tc>
          <w:tcPr>
            <w:tcW w:w="310" w:type="dxa"/>
            <w:gridSpan w:val="2"/>
            <w:tcBorders>
              <w:top w:val="single" w:sz="8" w:space="0" w:color="auto"/>
              <w:left w:val="nil"/>
              <w:bottom w:val="single" w:sz="8" w:space="0" w:color="auto"/>
              <w:right w:val="single" w:sz="4" w:space="0" w:color="auto"/>
            </w:tcBorders>
            <w:shd w:val="clear" w:color="auto" w:fill="auto"/>
            <w:noWrap/>
            <w:vAlign w:val="center"/>
            <w:hideMark/>
          </w:tcPr>
          <w:p w:rsidR="00311521" w:rsidRPr="00D8167E" w:rsidRDefault="00311521" w:rsidP="00604B88">
            <w:pPr>
              <w:jc w:val="center"/>
              <w:rPr>
                <w:rFonts w:eastAsia="Times New Roman"/>
                <w:color w:val="000000"/>
              </w:rPr>
            </w:pPr>
            <w:r w:rsidRPr="00D8167E">
              <w:rPr>
                <w:rFonts w:eastAsia="Times New Roman"/>
                <w:color w:val="000000"/>
              </w:rPr>
              <w:t>3</w:t>
            </w:r>
          </w:p>
        </w:tc>
        <w:tc>
          <w:tcPr>
            <w:tcW w:w="357"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11521" w:rsidRPr="00D8167E" w:rsidRDefault="00311521" w:rsidP="00604B88">
            <w:pPr>
              <w:jc w:val="center"/>
              <w:rPr>
                <w:rFonts w:eastAsia="Times New Roman"/>
                <w:color w:val="000000"/>
              </w:rPr>
            </w:pPr>
            <w:r w:rsidRPr="00D8167E">
              <w:rPr>
                <w:rFonts w:eastAsia="Times New Roman"/>
                <w:color w:val="000000"/>
              </w:rPr>
              <w:t>4</w:t>
            </w:r>
          </w:p>
        </w:tc>
        <w:tc>
          <w:tcPr>
            <w:tcW w:w="364" w:type="dxa"/>
            <w:gridSpan w:val="3"/>
            <w:tcBorders>
              <w:top w:val="single" w:sz="8" w:space="0" w:color="auto"/>
              <w:left w:val="nil"/>
              <w:bottom w:val="single" w:sz="8" w:space="0" w:color="auto"/>
              <w:right w:val="single" w:sz="4" w:space="0" w:color="auto"/>
            </w:tcBorders>
            <w:shd w:val="clear" w:color="auto" w:fill="auto"/>
            <w:noWrap/>
            <w:vAlign w:val="center"/>
            <w:hideMark/>
          </w:tcPr>
          <w:p w:rsidR="00311521" w:rsidRPr="00D8167E" w:rsidRDefault="00311521" w:rsidP="00604B88">
            <w:pPr>
              <w:jc w:val="center"/>
              <w:rPr>
                <w:rFonts w:eastAsia="Times New Roman"/>
                <w:color w:val="000000"/>
              </w:rPr>
            </w:pPr>
            <w:r w:rsidRPr="00D8167E">
              <w:rPr>
                <w:rFonts w:eastAsia="Times New Roman"/>
                <w:color w:val="000000"/>
              </w:rPr>
              <w:t>5</w:t>
            </w:r>
          </w:p>
        </w:tc>
        <w:tc>
          <w:tcPr>
            <w:tcW w:w="337"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11521" w:rsidRPr="00D8167E" w:rsidRDefault="00311521" w:rsidP="00604B88">
            <w:pPr>
              <w:jc w:val="center"/>
              <w:rPr>
                <w:rFonts w:eastAsia="Times New Roman"/>
                <w:color w:val="000000"/>
              </w:rPr>
            </w:pPr>
            <w:r w:rsidRPr="00D8167E">
              <w:rPr>
                <w:rFonts w:eastAsia="Times New Roman"/>
                <w:color w:val="000000"/>
              </w:rPr>
              <w:t>6</w:t>
            </w:r>
          </w:p>
        </w:tc>
        <w:tc>
          <w:tcPr>
            <w:tcW w:w="336" w:type="dxa"/>
            <w:gridSpan w:val="2"/>
            <w:tcBorders>
              <w:top w:val="single" w:sz="8" w:space="0" w:color="auto"/>
              <w:left w:val="nil"/>
              <w:bottom w:val="single" w:sz="8" w:space="0" w:color="auto"/>
              <w:right w:val="single" w:sz="4" w:space="0" w:color="auto"/>
            </w:tcBorders>
            <w:shd w:val="clear" w:color="auto" w:fill="auto"/>
            <w:noWrap/>
            <w:vAlign w:val="center"/>
            <w:hideMark/>
          </w:tcPr>
          <w:p w:rsidR="00311521" w:rsidRPr="00D8167E" w:rsidRDefault="00311521" w:rsidP="00604B88">
            <w:pPr>
              <w:jc w:val="center"/>
              <w:rPr>
                <w:rFonts w:eastAsia="Times New Roman"/>
                <w:color w:val="000000"/>
              </w:rPr>
            </w:pPr>
            <w:r w:rsidRPr="00D8167E">
              <w:rPr>
                <w:rFonts w:eastAsia="Times New Roman"/>
                <w:color w:val="000000"/>
              </w:rPr>
              <w:t>7</w:t>
            </w:r>
          </w:p>
        </w:tc>
        <w:tc>
          <w:tcPr>
            <w:tcW w:w="33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11521" w:rsidRPr="00D8167E" w:rsidRDefault="00311521" w:rsidP="00604B88">
            <w:pPr>
              <w:jc w:val="center"/>
              <w:rPr>
                <w:rFonts w:eastAsia="Times New Roman"/>
                <w:color w:val="000000"/>
              </w:rPr>
            </w:pPr>
            <w:r w:rsidRPr="00D8167E">
              <w:rPr>
                <w:rFonts w:eastAsia="Times New Roman"/>
                <w:color w:val="000000"/>
              </w:rPr>
              <w:t>8</w:t>
            </w:r>
          </w:p>
        </w:tc>
        <w:tc>
          <w:tcPr>
            <w:tcW w:w="336" w:type="dxa"/>
            <w:gridSpan w:val="2"/>
            <w:tcBorders>
              <w:top w:val="single" w:sz="8" w:space="0" w:color="auto"/>
              <w:left w:val="nil"/>
              <w:bottom w:val="single" w:sz="8" w:space="0" w:color="auto"/>
              <w:right w:val="single" w:sz="4" w:space="0" w:color="auto"/>
            </w:tcBorders>
            <w:shd w:val="clear" w:color="auto" w:fill="auto"/>
            <w:noWrap/>
            <w:vAlign w:val="center"/>
            <w:hideMark/>
          </w:tcPr>
          <w:p w:rsidR="00311521" w:rsidRPr="00D8167E" w:rsidRDefault="00311521" w:rsidP="00604B88">
            <w:pPr>
              <w:jc w:val="center"/>
              <w:rPr>
                <w:rFonts w:eastAsia="Times New Roman"/>
                <w:color w:val="000000"/>
              </w:rPr>
            </w:pPr>
            <w:r w:rsidRPr="00D8167E">
              <w:rPr>
                <w:rFonts w:eastAsia="Times New Roman"/>
                <w:color w:val="000000"/>
              </w:rPr>
              <w:t>9</w:t>
            </w:r>
          </w:p>
        </w:tc>
        <w:tc>
          <w:tcPr>
            <w:tcW w:w="33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11521" w:rsidRPr="00D8167E" w:rsidRDefault="00311521" w:rsidP="00604B88">
            <w:pPr>
              <w:jc w:val="center"/>
              <w:rPr>
                <w:rFonts w:eastAsia="Times New Roman"/>
                <w:color w:val="000000"/>
              </w:rPr>
            </w:pPr>
            <w:r w:rsidRPr="00D8167E">
              <w:rPr>
                <w:rFonts w:eastAsia="Times New Roman"/>
                <w:color w:val="000000"/>
              </w:rPr>
              <w:t>10</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b/>
                <w:bCs/>
              </w:rPr>
            </w:pPr>
            <w:r w:rsidRPr="00D8167E">
              <w:rPr>
                <w:rFonts w:eastAsia="Times New Roman"/>
                <w:b/>
                <w:bCs/>
              </w:rPr>
              <w:t>ООМ</w:t>
            </w:r>
          </w:p>
        </w:tc>
        <w:tc>
          <w:tcPr>
            <w:tcW w:w="6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rPr>
            </w:pPr>
            <w:r w:rsidRPr="00D8167E">
              <w:rPr>
                <w:rFonts w:eastAsia="Times New Roman"/>
              </w:rPr>
              <w:t> </w:t>
            </w:r>
          </w:p>
        </w:tc>
        <w:tc>
          <w:tcPr>
            <w:tcW w:w="2848" w:type="dxa"/>
            <w:gridSpan w:val="3"/>
            <w:tcBorders>
              <w:top w:val="single" w:sz="8" w:space="0" w:color="auto"/>
              <w:left w:val="nil"/>
              <w:bottom w:val="nil"/>
              <w:right w:val="single" w:sz="4" w:space="0" w:color="000000"/>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xml:space="preserve">Общие обязательные модули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ООМ.1</w:t>
            </w:r>
          </w:p>
        </w:tc>
        <w:tc>
          <w:tcPr>
            <w:tcW w:w="667" w:type="dxa"/>
            <w:tcBorders>
              <w:top w:val="single" w:sz="4" w:space="0" w:color="auto"/>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IK 1101</w:t>
            </w:r>
          </w:p>
        </w:tc>
        <w:tc>
          <w:tcPr>
            <w:tcW w:w="1969" w:type="dxa"/>
            <w:tcBorders>
              <w:top w:val="single" w:sz="4" w:space="0" w:color="auto"/>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История Казахстана</w:t>
            </w:r>
          </w:p>
        </w:tc>
        <w:tc>
          <w:tcPr>
            <w:tcW w:w="508" w:type="dxa"/>
            <w:tcBorders>
              <w:top w:val="single" w:sz="4" w:space="0" w:color="auto"/>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371" w:type="dxa"/>
            <w:tcBorders>
              <w:top w:val="single" w:sz="4" w:space="0" w:color="auto"/>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5</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Гос.экзамен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2/0/1/3/3</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5</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ООМ.2</w:t>
            </w:r>
          </w:p>
        </w:tc>
        <w:tc>
          <w:tcPr>
            <w:tcW w:w="667"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Inf 1102</w:t>
            </w:r>
          </w:p>
        </w:tc>
        <w:tc>
          <w:tcPr>
            <w:tcW w:w="1969" w:type="dxa"/>
            <w:tcBorders>
              <w:top w:val="nil"/>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Информатика</w:t>
            </w:r>
          </w:p>
        </w:tc>
        <w:tc>
          <w:tcPr>
            <w:tcW w:w="508"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371"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5</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1/2/0/3/3</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5</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ООМ.3</w:t>
            </w:r>
          </w:p>
        </w:tc>
        <w:tc>
          <w:tcPr>
            <w:tcW w:w="667"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EUR 1103</w:t>
            </w:r>
          </w:p>
        </w:tc>
        <w:tc>
          <w:tcPr>
            <w:tcW w:w="1969" w:type="dxa"/>
            <w:tcBorders>
              <w:top w:val="nil"/>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xml:space="preserve"> Экология и устойчивое развитие</w:t>
            </w:r>
          </w:p>
        </w:tc>
        <w:tc>
          <w:tcPr>
            <w:tcW w:w="508"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371"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1/0/1/2/2</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510"/>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ООМ.4</w:t>
            </w:r>
          </w:p>
        </w:tc>
        <w:tc>
          <w:tcPr>
            <w:tcW w:w="667"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OBJ 1104</w:t>
            </w:r>
          </w:p>
        </w:tc>
        <w:tc>
          <w:tcPr>
            <w:tcW w:w="1969" w:type="dxa"/>
            <w:tcBorders>
              <w:top w:val="nil"/>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xml:space="preserve"> Основы безопасности жизнедеятельности</w:t>
            </w:r>
          </w:p>
        </w:tc>
        <w:tc>
          <w:tcPr>
            <w:tcW w:w="508"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371"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1/0/1/2/2</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ООМ.5</w:t>
            </w:r>
          </w:p>
        </w:tc>
        <w:tc>
          <w:tcPr>
            <w:tcW w:w="667"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K(R)Ya 1105</w:t>
            </w:r>
          </w:p>
        </w:tc>
        <w:tc>
          <w:tcPr>
            <w:tcW w:w="1969" w:type="dxa"/>
            <w:tcBorders>
              <w:top w:val="nil"/>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Казахский (Русский) язык</w:t>
            </w:r>
          </w:p>
        </w:tc>
        <w:tc>
          <w:tcPr>
            <w:tcW w:w="508"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6</w:t>
            </w:r>
          </w:p>
        </w:tc>
        <w:tc>
          <w:tcPr>
            <w:tcW w:w="371"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10</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1, 2</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0/0/3/3/3</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5</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3</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5</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ООМ.6</w:t>
            </w:r>
          </w:p>
        </w:tc>
        <w:tc>
          <w:tcPr>
            <w:tcW w:w="667"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OET 2106</w:t>
            </w:r>
          </w:p>
        </w:tc>
        <w:tc>
          <w:tcPr>
            <w:tcW w:w="1969" w:type="dxa"/>
            <w:tcBorders>
              <w:top w:val="nil"/>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Основы экономической теории</w:t>
            </w:r>
          </w:p>
        </w:tc>
        <w:tc>
          <w:tcPr>
            <w:tcW w:w="508"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371"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1/0/1/2/2/</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2</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3</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ООМ.7</w:t>
            </w:r>
          </w:p>
        </w:tc>
        <w:tc>
          <w:tcPr>
            <w:tcW w:w="667"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Soc 1107</w:t>
            </w:r>
          </w:p>
        </w:tc>
        <w:tc>
          <w:tcPr>
            <w:tcW w:w="1969" w:type="dxa"/>
            <w:tcBorders>
              <w:top w:val="nil"/>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Социология</w:t>
            </w:r>
          </w:p>
        </w:tc>
        <w:tc>
          <w:tcPr>
            <w:tcW w:w="508"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371"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1/0/1/2/2/</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w:t>
            </w:r>
            <w:r w:rsidRPr="00D8167E">
              <w:rPr>
                <w:rFonts w:eastAsia="Times New Roman"/>
              </w:rPr>
              <w:lastRenderedPageBreak/>
              <w:t>8</w:t>
            </w:r>
          </w:p>
        </w:tc>
        <w:tc>
          <w:tcPr>
            <w:tcW w:w="667"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lastRenderedPageBreak/>
              <w:t xml:space="preserve">IYa </w:t>
            </w:r>
            <w:r w:rsidRPr="00D8167E">
              <w:rPr>
                <w:rFonts w:eastAsia="Times New Roman"/>
              </w:rPr>
              <w:lastRenderedPageBreak/>
              <w:t>2108</w:t>
            </w:r>
          </w:p>
        </w:tc>
        <w:tc>
          <w:tcPr>
            <w:tcW w:w="1969" w:type="dxa"/>
            <w:tcBorders>
              <w:top w:val="nil"/>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lastRenderedPageBreak/>
              <w:t>Иностранный язык</w:t>
            </w:r>
          </w:p>
        </w:tc>
        <w:tc>
          <w:tcPr>
            <w:tcW w:w="508"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6</w:t>
            </w:r>
          </w:p>
        </w:tc>
        <w:tc>
          <w:tcPr>
            <w:tcW w:w="371"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10</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3, 4</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w:t>
            </w:r>
            <w:r w:rsidRPr="00D8167E">
              <w:rPr>
                <w:rFonts w:eastAsia="Times New Roman"/>
                <w:noProof/>
                <w:color w:val="000000"/>
                <w:sz w:val="24"/>
                <w:szCs w:val="24"/>
              </w:rPr>
              <w:lastRenderedPageBreak/>
              <w:t>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lastRenderedPageBreak/>
              <w:t>0/0/2/2</w:t>
            </w:r>
            <w:r w:rsidRPr="00D8167E">
              <w:rPr>
                <w:rFonts w:eastAsia="Times New Roman"/>
                <w:noProof/>
                <w:color w:val="000000"/>
                <w:sz w:val="24"/>
                <w:szCs w:val="24"/>
              </w:rPr>
              <w:lastRenderedPageBreak/>
              <w:t>/2/</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lastRenderedPageBreak/>
              <w:t>2</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2</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3</w:t>
            </w:r>
          </w:p>
        </w:tc>
        <w:tc>
          <w:tcPr>
            <w:tcW w:w="160" w:type="dxa"/>
            <w:tcBorders>
              <w:top w:val="nil"/>
              <w:left w:val="nil"/>
              <w:bottom w:val="nil"/>
              <w:right w:val="nil"/>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2</w:t>
            </w:r>
          </w:p>
        </w:tc>
        <w:tc>
          <w:tcPr>
            <w:tcW w:w="150" w:type="dxa"/>
            <w:tcBorders>
              <w:top w:val="nil"/>
              <w:left w:val="nil"/>
              <w:bottom w:val="nil"/>
              <w:right w:val="nil"/>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3</w:t>
            </w:r>
          </w:p>
        </w:tc>
        <w:tc>
          <w:tcPr>
            <w:tcW w:w="15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20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219" w:type="dxa"/>
            <w:gridSpan w:val="2"/>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lastRenderedPageBreak/>
              <w:t>ООМ.9</w:t>
            </w:r>
          </w:p>
        </w:tc>
        <w:tc>
          <w:tcPr>
            <w:tcW w:w="667"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Fil 2109</w:t>
            </w:r>
          </w:p>
        </w:tc>
        <w:tc>
          <w:tcPr>
            <w:tcW w:w="1969" w:type="dxa"/>
            <w:tcBorders>
              <w:top w:val="nil"/>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xml:space="preserve">Философия </w:t>
            </w:r>
          </w:p>
        </w:tc>
        <w:tc>
          <w:tcPr>
            <w:tcW w:w="508"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371"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5</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4</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2/0/1/3/3</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0" w:type="dxa"/>
            <w:tcBorders>
              <w:top w:val="single" w:sz="4" w:space="0" w:color="auto"/>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single" w:sz="4" w:space="0" w:color="auto"/>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single" w:sz="4" w:space="0" w:color="auto"/>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3</w:t>
            </w:r>
          </w:p>
        </w:tc>
        <w:tc>
          <w:tcPr>
            <w:tcW w:w="207" w:type="dxa"/>
            <w:tcBorders>
              <w:top w:val="single" w:sz="4" w:space="0" w:color="auto"/>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5</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ООМ.10</w:t>
            </w:r>
          </w:p>
        </w:tc>
        <w:tc>
          <w:tcPr>
            <w:tcW w:w="667"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OP 2110</w:t>
            </w:r>
          </w:p>
        </w:tc>
        <w:tc>
          <w:tcPr>
            <w:tcW w:w="1969" w:type="dxa"/>
            <w:tcBorders>
              <w:top w:val="nil"/>
              <w:left w:val="nil"/>
              <w:bottom w:val="single" w:sz="4" w:space="0" w:color="auto"/>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Политология</w:t>
            </w:r>
          </w:p>
        </w:tc>
        <w:tc>
          <w:tcPr>
            <w:tcW w:w="508"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371"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554" w:type="dxa"/>
            <w:tcBorders>
              <w:top w:val="nil"/>
              <w:left w:val="nil"/>
              <w:bottom w:val="single" w:sz="4" w:space="0" w:color="auto"/>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4</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1/0/1/2/2/</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2</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3</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rPr>
            </w:pPr>
            <w:r w:rsidRPr="00D8167E">
              <w:rPr>
                <w:rFonts w:eastAsia="Times New Roman"/>
              </w:rPr>
              <w:t>ООМ.11</w:t>
            </w:r>
          </w:p>
        </w:tc>
        <w:tc>
          <w:tcPr>
            <w:tcW w:w="667" w:type="dxa"/>
            <w:tcBorders>
              <w:top w:val="nil"/>
              <w:left w:val="nil"/>
              <w:bottom w:val="nil"/>
              <w:right w:val="single" w:sz="4" w:space="0" w:color="auto"/>
            </w:tcBorders>
            <w:shd w:val="clear" w:color="auto" w:fill="auto"/>
            <w:hideMark/>
          </w:tcPr>
          <w:p w:rsidR="00311521" w:rsidRPr="00D8167E" w:rsidRDefault="00311521" w:rsidP="00604B88">
            <w:pPr>
              <w:jc w:val="center"/>
              <w:rPr>
                <w:rFonts w:eastAsia="Times New Roman"/>
              </w:rPr>
            </w:pPr>
            <w:r w:rsidRPr="00D8167E">
              <w:rPr>
                <w:rFonts w:eastAsia="Times New Roman"/>
              </w:rPr>
              <w:t>Pol 2111</w:t>
            </w:r>
          </w:p>
        </w:tc>
        <w:tc>
          <w:tcPr>
            <w:tcW w:w="1969" w:type="dxa"/>
            <w:tcBorders>
              <w:top w:val="nil"/>
              <w:left w:val="nil"/>
              <w:bottom w:val="nil"/>
              <w:right w:val="single" w:sz="4" w:space="0" w:color="auto"/>
            </w:tcBorders>
            <w:shd w:val="clear" w:color="auto" w:fill="auto"/>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Основы права</w:t>
            </w:r>
          </w:p>
        </w:tc>
        <w:tc>
          <w:tcPr>
            <w:tcW w:w="508" w:type="dxa"/>
            <w:tcBorders>
              <w:top w:val="nil"/>
              <w:left w:val="nil"/>
              <w:bottom w:val="nil"/>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2</w:t>
            </w:r>
          </w:p>
        </w:tc>
        <w:tc>
          <w:tcPr>
            <w:tcW w:w="371" w:type="dxa"/>
            <w:tcBorders>
              <w:top w:val="nil"/>
              <w:left w:val="nil"/>
              <w:bottom w:val="nil"/>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w:t>
            </w:r>
          </w:p>
        </w:tc>
        <w:tc>
          <w:tcPr>
            <w:tcW w:w="554" w:type="dxa"/>
            <w:tcBorders>
              <w:top w:val="nil"/>
              <w:left w:val="nil"/>
              <w:bottom w:val="nil"/>
              <w:right w:val="single" w:sz="4" w:space="0" w:color="auto"/>
            </w:tcBorders>
            <w:shd w:val="clear" w:color="auto" w:fill="auto"/>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4</w:t>
            </w:r>
          </w:p>
        </w:tc>
        <w:tc>
          <w:tcPr>
            <w:tcW w:w="621" w:type="dxa"/>
            <w:tcBorders>
              <w:top w:val="nil"/>
              <w:left w:val="nil"/>
              <w:bottom w:val="nil"/>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экзамен</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1/0/1/2/2/</w:t>
            </w:r>
          </w:p>
        </w:tc>
        <w:tc>
          <w:tcPr>
            <w:tcW w:w="147" w:type="dxa"/>
            <w:tcBorders>
              <w:top w:val="nil"/>
              <w:left w:val="single" w:sz="8" w:space="0" w:color="auto"/>
              <w:bottom w:val="nil"/>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60" w:type="dxa"/>
            <w:tcBorders>
              <w:top w:val="nil"/>
              <w:left w:val="nil"/>
              <w:bottom w:val="nil"/>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2</w:t>
            </w:r>
          </w:p>
        </w:tc>
        <w:tc>
          <w:tcPr>
            <w:tcW w:w="207" w:type="dxa"/>
            <w:tcBorders>
              <w:top w:val="nil"/>
              <w:left w:val="nil"/>
              <w:bottom w:val="nil"/>
              <w:right w:val="single" w:sz="8" w:space="0" w:color="auto"/>
            </w:tcBorders>
            <w:shd w:val="clear" w:color="auto" w:fill="auto"/>
            <w:noWrap/>
            <w:vAlign w:val="bottom"/>
            <w:hideMark/>
          </w:tcPr>
          <w:p w:rsidR="00311521" w:rsidRPr="00D8167E" w:rsidRDefault="00311521" w:rsidP="00604B88">
            <w:pPr>
              <w:jc w:val="center"/>
              <w:rPr>
                <w:rFonts w:eastAsia="Times New Roman"/>
                <w:color w:val="000000"/>
                <w:sz w:val="18"/>
                <w:szCs w:val="18"/>
              </w:rPr>
            </w:pPr>
            <w:r w:rsidRPr="00D8167E">
              <w:rPr>
                <w:rFonts w:eastAsia="Times New Roman"/>
                <w:color w:val="000000"/>
                <w:sz w:val="18"/>
                <w:szCs w:val="18"/>
              </w:rPr>
              <w:t>3</w:t>
            </w:r>
          </w:p>
        </w:tc>
        <w:tc>
          <w:tcPr>
            <w:tcW w:w="219" w:type="dxa"/>
            <w:gridSpan w:val="2"/>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rPr>
            </w:pPr>
            <w:r w:rsidRPr="00D8167E">
              <w:rPr>
                <w:rFonts w:eastAsia="Times New Roman"/>
              </w:rPr>
              <w:t> </w:t>
            </w:r>
          </w:p>
        </w:tc>
        <w:tc>
          <w:tcPr>
            <w:tcW w:w="6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rPr>
            </w:pPr>
            <w:r w:rsidRPr="00D8167E">
              <w:rPr>
                <w:rFonts w:eastAsia="Times New Roman"/>
              </w:rPr>
              <w:t> </w:t>
            </w:r>
          </w:p>
        </w:tc>
        <w:tc>
          <w:tcPr>
            <w:tcW w:w="19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Итого по ООМ</w:t>
            </w:r>
          </w:p>
        </w:tc>
        <w:tc>
          <w:tcPr>
            <w:tcW w:w="50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33</w:t>
            </w:r>
          </w:p>
        </w:tc>
        <w:tc>
          <w:tcPr>
            <w:tcW w:w="37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53</w:t>
            </w:r>
          </w:p>
        </w:tc>
        <w:tc>
          <w:tcPr>
            <w:tcW w:w="554"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noProof/>
                <w:color w:val="000000"/>
                <w:sz w:val="24"/>
                <w:szCs w:val="24"/>
              </w:rPr>
            </w:pPr>
            <w:r w:rsidRPr="00D8167E">
              <w:rPr>
                <w:rFonts w:eastAsia="Times New Roman"/>
                <w:noProof/>
                <w:color w:val="000000"/>
                <w:sz w:val="24"/>
                <w:szCs w:val="24"/>
              </w:rPr>
              <w:t>11</w:t>
            </w:r>
          </w:p>
        </w:tc>
        <w:tc>
          <w:tcPr>
            <w:tcW w:w="698" w:type="dxa"/>
            <w:tcBorders>
              <w:top w:val="single" w:sz="8" w:space="0" w:color="auto"/>
              <w:left w:val="nil"/>
              <w:bottom w:val="single" w:sz="8"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jc w:val="right"/>
              <w:rPr>
                <w:rFonts w:eastAsia="Times New Roman"/>
                <w:noProof/>
                <w:color w:val="000000"/>
                <w:sz w:val="24"/>
                <w:szCs w:val="24"/>
              </w:rPr>
            </w:pPr>
            <w:r w:rsidRPr="00D8167E">
              <w:rPr>
                <w:rFonts w:eastAsia="Times New Roman"/>
                <w:noProof/>
                <w:color w:val="000000"/>
                <w:sz w:val="24"/>
                <w:szCs w:val="24"/>
              </w:rPr>
              <w:t>17</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jc w:val="right"/>
              <w:rPr>
                <w:rFonts w:eastAsia="Times New Roman"/>
                <w:noProof/>
                <w:color w:val="000000"/>
                <w:sz w:val="24"/>
                <w:szCs w:val="24"/>
              </w:rPr>
            </w:pPr>
            <w:r w:rsidRPr="00D8167E">
              <w:rPr>
                <w:rFonts w:eastAsia="Times New Roman"/>
                <w:noProof/>
                <w:color w:val="000000"/>
                <w:sz w:val="24"/>
                <w:szCs w:val="24"/>
              </w:rPr>
              <w:t>27</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jc w:val="right"/>
              <w:rPr>
                <w:rFonts w:eastAsia="Times New Roman"/>
                <w:b/>
                <w:bCs/>
                <w:color w:val="000000"/>
                <w:sz w:val="18"/>
                <w:szCs w:val="18"/>
              </w:rPr>
            </w:pPr>
            <w:r w:rsidRPr="00D8167E">
              <w:rPr>
                <w:rFonts w:eastAsia="Times New Roman"/>
                <w:b/>
                <w:bCs/>
                <w:color w:val="000000"/>
                <w:sz w:val="18"/>
                <w:szCs w:val="18"/>
              </w:rPr>
              <w:t>7</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jc w:val="right"/>
              <w:rPr>
                <w:rFonts w:eastAsia="Times New Roman"/>
                <w:b/>
                <w:bCs/>
                <w:color w:val="000000"/>
                <w:sz w:val="18"/>
                <w:szCs w:val="18"/>
              </w:rPr>
            </w:pPr>
            <w:r w:rsidRPr="00D8167E">
              <w:rPr>
                <w:rFonts w:eastAsia="Times New Roman"/>
                <w:b/>
                <w:bCs/>
                <w:color w:val="000000"/>
                <w:sz w:val="18"/>
                <w:szCs w:val="18"/>
              </w:rPr>
              <w:t>11</w:t>
            </w:r>
          </w:p>
        </w:tc>
        <w:tc>
          <w:tcPr>
            <w:tcW w:w="16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jc w:val="right"/>
              <w:rPr>
                <w:rFonts w:eastAsia="Times New Roman"/>
                <w:b/>
                <w:bCs/>
                <w:color w:val="000000"/>
                <w:sz w:val="18"/>
                <w:szCs w:val="18"/>
              </w:rPr>
            </w:pPr>
            <w:r w:rsidRPr="00D8167E">
              <w:rPr>
                <w:rFonts w:eastAsia="Times New Roman"/>
                <w:b/>
                <w:bCs/>
                <w:color w:val="000000"/>
                <w:sz w:val="18"/>
                <w:szCs w:val="18"/>
              </w:rPr>
              <w:t>2</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jc w:val="right"/>
              <w:rPr>
                <w:rFonts w:eastAsia="Times New Roman"/>
                <w:b/>
                <w:bCs/>
                <w:color w:val="000000"/>
                <w:sz w:val="18"/>
                <w:szCs w:val="18"/>
              </w:rPr>
            </w:pPr>
            <w:r w:rsidRPr="00D8167E">
              <w:rPr>
                <w:rFonts w:eastAsia="Times New Roman"/>
                <w:b/>
                <w:bCs/>
                <w:color w:val="000000"/>
                <w:sz w:val="18"/>
                <w:szCs w:val="18"/>
              </w:rPr>
              <w:t>3</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jc w:val="right"/>
              <w:rPr>
                <w:rFonts w:eastAsia="Times New Roman"/>
                <w:b/>
                <w:bCs/>
                <w:color w:val="000000"/>
                <w:sz w:val="18"/>
                <w:szCs w:val="18"/>
              </w:rPr>
            </w:pPr>
            <w:r w:rsidRPr="00D8167E">
              <w:rPr>
                <w:rFonts w:eastAsia="Times New Roman"/>
                <w:b/>
                <w:bCs/>
                <w:color w:val="000000"/>
                <w:sz w:val="18"/>
                <w:szCs w:val="18"/>
              </w:rPr>
              <w:t>7</w:t>
            </w:r>
          </w:p>
        </w:tc>
        <w:tc>
          <w:tcPr>
            <w:tcW w:w="207"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jc w:val="right"/>
              <w:rPr>
                <w:rFonts w:eastAsia="Times New Roman"/>
                <w:b/>
                <w:bCs/>
                <w:color w:val="000000"/>
                <w:sz w:val="18"/>
                <w:szCs w:val="18"/>
              </w:rPr>
            </w:pPr>
            <w:r w:rsidRPr="00D8167E">
              <w:rPr>
                <w:rFonts w:eastAsia="Times New Roman"/>
                <w:b/>
                <w:bCs/>
                <w:color w:val="000000"/>
                <w:sz w:val="18"/>
                <w:szCs w:val="18"/>
              </w:rPr>
              <w:t>11</w:t>
            </w:r>
          </w:p>
        </w:tc>
        <w:tc>
          <w:tcPr>
            <w:tcW w:w="219" w:type="dxa"/>
            <w:gridSpan w:val="2"/>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b/>
                <w:bCs/>
                <w:color w:val="000000"/>
              </w:rPr>
            </w:pPr>
            <w:r w:rsidRPr="00D8167E">
              <w:rPr>
                <w:rFonts w:eastAsia="Times New Roman"/>
                <w:b/>
                <w:bCs/>
                <w:color w:val="000000"/>
              </w:rPr>
              <w:t xml:space="preserve"> ОМС</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2848" w:type="dxa"/>
            <w:gridSpan w:val="3"/>
            <w:tcBorders>
              <w:top w:val="single" w:sz="8" w:space="0" w:color="auto"/>
              <w:left w:val="nil"/>
              <w:bottom w:val="single" w:sz="4" w:space="0" w:color="auto"/>
              <w:right w:val="single" w:sz="4" w:space="0" w:color="000000"/>
            </w:tcBorders>
            <w:shd w:val="clear" w:color="auto" w:fill="auto"/>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xml:space="preserve">Обязательные модули по специальности </w:t>
            </w:r>
          </w:p>
        </w:tc>
        <w:tc>
          <w:tcPr>
            <w:tcW w:w="554" w:type="dxa"/>
            <w:tcBorders>
              <w:top w:val="nil"/>
              <w:left w:val="nil"/>
              <w:bottom w:val="single" w:sz="4" w:space="0" w:color="auto"/>
              <w:right w:val="single" w:sz="4" w:space="0" w:color="auto"/>
            </w:tcBorders>
            <w:shd w:val="clear" w:color="auto" w:fill="auto"/>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b/>
                <w:bCs/>
                <w:i/>
                <w:iCs/>
                <w:color w:val="000000"/>
              </w:rPr>
            </w:pPr>
            <w:r w:rsidRPr="00D8167E">
              <w:rPr>
                <w:rFonts w:eastAsia="Times New Roman"/>
                <w:b/>
                <w:bCs/>
                <w:i/>
                <w:iCs/>
                <w:color w:val="000000"/>
              </w:rPr>
              <w:t>ОМС.1</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b/>
                <w:bCs/>
                <w:i/>
                <w:iCs/>
                <w:color w:val="000000"/>
              </w:rPr>
            </w:pPr>
            <w:r w:rsidRPr="00D8167E">
              <w:rPr>
                <w:rFonts w:eastAsia="Times New Roman"/>
                <w:b/>
                <w:bCs/>
                <w:i/>
                <w:iCs/>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ОМС.1.1</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ОМС.1.2</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 </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70"/>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b/>
                <w:bCs/>
                <w:i/>
                <w:iCs/>
                <w:color w:val="000000"/>
              </w:rPr>
            </w:pP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nil"/>
              <w:left w:val="single" w:sz="8" w:space="0" w:color="auto"/>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6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single" w:sz="4" w:space="0" w:color="auto"/>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итого</w:t>
            </w:r>
          </w:p>
        </w:tc>
        <w:tc>
          <w:tcPr>
            <w:tcW w:w="508"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6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Итого по ОМС</w:t>
            </w:r>
          </w:p>
        </w:tc>
        <w:tc>
          <w:tcPr>
            <w:tcW w:w="50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single" w:sz="8" w:space="0" w:color="auto"/>
              <w:left w:val="nil"/>
              <w:bottom w:val="single" w:sz="8"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b/>
                <w:bCs/>
                <w:color w:val="000000"/>
              </w:rPr>
            </w:pPr>
            <w:r w:rsidRPr="00D8167E">
              <w:rPr>
                <w:rFonts w:eastAsia="Times New Roman"/>
                <w:b/>
                <w:bCs/>
                <w:color w:val="000000"/>
              </w:rPr>
              <w:t>МВС</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2848" w:type="dxa"/>
            <w:gridSpan w:val="3"/>
            <w:tcBorders>
              <w:top w:val="nil"/>
              <w:left w:val="nil"/>
              <w:bottom w:val="single" w:sz="4" w:space="0" w:color="auto"/>
              <w:right w:val="single" w:sz="4" w:space="0" w:color="000000"/>
            </w:tcBorders>
            <w:shd w:val="clear" w:color="auto" w:fill="auto"/>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xml:space="preserve">Модули по выбору для  специальности </w:t>
            </w:r>
          </w:p>
        </w:tc>
        <w:tc>
          <w:tcPr>
            <w:tcW w:w="554" w:type="dxa"/>
            <w:tcBorders>
              <w:top w:val="nil"/>
              <w:left w:val="nil"/>
              <w:bottom w:val="single" w:sz="4" w:space="0" w:color="auto"/>
              <w:right w:val="single" w:sz="4" w:space="0" w:color="auto"/>
            </w:tcBorders>
            <w:shd w:val="clear" w:color="auto" w:fill="auto"/>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i/>
                <w:iCs/>
                <w:color w:val="000000"/>
              </w:rPr>
            </w:pPr>
            <w:r w:rsidRPr="00D8167E">
              <w:rPr>
                <w:rFonts w:eastAsia="Times New Roman"/>
                <w:i/>
                <w:iCs/>
                <w:color w:val="000000"/>
              </w:rPr>
              <w:t>МВС.1</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b/>
                <w:bCs/>
                <w:i/>
                <w:iCs/>
                <w:color w:val="000000"/>
              </w:rPr>
            </w:pPr>
            <w:r w:rsidRPr="00D8167E">
              <w:rPr>
                <w:rFonts w:eastAsia="Times New Roman"/>
                <w:b/>
                <w:bCs/>
                <w:i/>
                <w:iCs/>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МВС 1.1</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МВС 1.2</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b/>
                <w:bCs/>
                <w:i/>
                <w:iCs/>
                <w:color w:val="000000"/>
              </w:rPr>
            </w:pPr>
            <w:r w:rsidRPr="00D8167E">
              <w:rPr>
                <w:rFonts w:eastAsia="Times New Roman"/>
                <w:b/>
                <w:bCs/>
                <w:i/>
                <w:iCs/>
                <w:color w:val="000000"/>
              </w:rPr>
              <w:t> </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b/>
                <w:bCs/>
                <w:i/>
                <w:iCs/>
                <w:color w:val="000000"/>
              </w:rPr>
            </w:pPr>
            <w:r w:rsidRPr="00D8167E">
              <w:rPr>
                <w:rFonts w:eastAsia="Times New Roman"/>
                <w:b/>
                <w:bCs/>
                <w:i/>
                <w:iCs/>
                <w:color w:val="000000"/>
              </w:rPr>
              <w:t> </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i/>
                <w:iCs/>
                <w:color w:val="000000"/>
              </w:rPr>
            </w:pP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b/>
                <w:bCs/>
                <w:i/>
                <w:iCs/>
                <w:color w:val="000000"/>
              </w:rPr>
            </w:pPr>
            <w:r w:rsidRPr="00D8167E">
              <w:rPr>
                <w:rFonts w:eastAsia="Times New Roman"/>
                <w:b/>
                <w:bCs/>
                <w:i/>
                <w:iCs/>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nil"/>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6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single" w:sz="4"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итого</w:t>
            </w:r>
          </w:p>
        </w:tc>
        <w:tc>
          <w:tcPr>
            <w:tcW w:w="508"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8"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nil"/>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6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Итого по МВС</w:t>
            </w:r>
          </w:p>
        </w:tc>
        <w:tc>
          <w:tcPr>
            <w:tcW w:w="508"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8"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nil"/>
              <w:right w:val="single" w:sz="4" w:space="0" w:color="auto"/>
            </w:tcBorders>
            <w:shd w:val="clear" w:color="auto" w:fill="auto"/>
            <w:noWrap/>
            <w:vAlign w:val="bottom"/>
            <w:hideMark/>
          </w:tcPr>
          <w:p w:rsidR="00311521" w:rsidRPr="00D8167E" w:rsidRDefault="00311521" w:rsidP="00604B88">
            <w:pPr>
              <w:rPr>
                <w:rFonts w:eastAsia="Times New Roman"/>
                <w:b/>
                <w:bCs/>
                <w:color w:val="000000"/>
              </w:rPr>
            </w:pPr>
            <w:r w:rsidRPr="00D8167E">
              <w:rPr>
                <w:rFonts w:eastAsia="Times New Roman"/>
                <w:b/>
                <w:bCs/>
                <w:color w:val="000000"/>
              </w:rPr>
              <w:t>МВВРК</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4721" w:type="dxa"/>
            <w:gridSpan w:val="6"/>
            <w:tcBorders>
              <w:top w:val="single" w:sz="8" w:space="0" w:color="auto"/>
              <w:left w:val="nil"/>
              <w:bottom w:val="single" w:sz="4" w:space="0" w:color="auto"/>
              <w:right w:val="nil"/>
            </w:tcBorders>
            <w:shd w:val="clear" w:color="auto" w:fill="auto"/>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Модули по выбору, выходящие за рамки квалификации</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780"/>
        </w:trPr>
        <w:tc>
          <w:tcPr>
            <w:tcW w:w="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МВВРК.1</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xml:space="preserve">Внутривузовский модуль: </w:t>
            </w:r>
            <w:r>
              <w:rPr>
                <w:rFonts w:eastAsia="Times New Roman"/>
                <w:noProof/>
                <w:color w:val="000000"/>
                <w:sz w:val="24"/>
                <w:szCs w:val="24"/>
              </w:rPr>
              <w:t>Р</w:t>
            </w:r>
            <w:r w:rsidRPr="00D8167E">
              <w:rPr>
                <w:rFonts w:eastAsia="Times New Roman"/>
                <w:noProof/>
                <w:color w:val="000000"/>
                <w:sz w:val="24"/>
                <w:szCs w:val="24"/>
              </w:rPr>
              <w:t>елигиоведение, Труды президента РК Н.А.Назарбаева</w:t>
            </w: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МВВРК.2</w:t>
            </w:r>
          </w:p>
        </w:tc>
        <w:tc>
          <w:tcPr>
            <w:tcW w:w="6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08"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6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Итого по МВВРК</w:t>
            </w:r>
          </w:p>
        </w:tc>
        <w:tc>
          <w:tcPr>
            <w:tcW w:w="50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single" w:sz="8" w:space="0" w:color="auto"/>
              <w:left w:val="nil"/>
              <w:bottom w:val="single" w:sz="8"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b/>
                <w:bCs/>
                <w:color w:val="000000"/>
              </w:rPr>
            </w:pPr>
            <w:r w:rsidRPr="00D8167E">
              <w:rPr>
                <w:rFonts w:eastAsia="Times New Roman"/>
                <w:b/>
                <w:bCs/>
                <w:color w:val="000000"/>
              </w:rPr>
              <w:t>МПП</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Профессиональная практика</w:t>
            </w: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МПП.1</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МПП.2</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b/>
                <w:bCs/>
                <w:color w:val="000000"/>
              </w:rPr>
            </w:pPr>
            <w:r w:rsidRPr="00D8167E">
              <w:rPr>
                <w:rFonts w:eastAsia="Times New Roman"/>
                <w:b/>
                <w:bCs/>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МПП.3</w:t>
            </w:r>
          </w:p>
        </w:tc>
        <w:tc>
          <w:tcPr>
            <w:tcW w:w="6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08"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6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Итого по МПП</w:t>
            </w:r>
          </w:p>
        </w:tc>
        <w:tc>
          <w:tcPr>
            <w:tcW w:w="50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single" w:sz="8" w:space="0" w:color="auto"/>
              <w:left w:val="nil"/>
              <w:bottom w:val="single" w:sz="8"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b/>
                <w:bCs/>
                <w:color w:val="000000"/>
              </w:rPr>
            </w:pPr>
            <w:r w:rsidRPr="00D8167E">
              <w:rPr>
                <w:rFonts w:eastAsia="Times New Roman"/>
                <w:b/>
                <w:bCs/>
                <w:color w:val="000000"/>
              </w:rPr>
              <w:lastRenderedPageBreak/>
              <w:t>МИА</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Модуль итоговой аттестации</w:t>
            </w: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МИА.1</w:t>
            </w:r>
          </w:p>
        </w:tc>
        <w:tc>
          <w:tcPr>
            <w:tcW w:w="6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b/>
                <w:bCs/>
                <w:color w:val="000000"/>
              </w:rPr>
            </w:pPr>
            <w:r w:rsidRPr="00D8167E">
              <w:rPr>
                <w:rFonts w:eastAsia="Times New Roman"/>
                <w:b/>
                <w:bCs/>
                <w:color w:val="000000"/>
              </w:rPr>
              <w:t> </w:t>
            </w:r>
          </w:p>
        </w:tc>
        <w:tc>
          <w:tcPr>
            <w:tcW w:w="19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0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4"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4"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nil"/>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МИА.2</w:t>
            </w:r>
          </w:p>
        </w:tc>
        <w:tc>
          <w:tcPr>
            <w:tcW w:w="6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08"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single" w:sz="8" w:space="0" w:color="auto"/>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nil"/>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579" w:type="dxa"/>
            <w:tcBorders>
              <w:top w:val="nil"/>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jc w:val="center"/>
              <w:rPr>
                <w:rFonts w:eastAsia="Times New Roman"/>
                <w:color w:val="000000"/>
              </w:rPr>
            </w:pPr>
            <w:r w:rsidRPr="00D8167E">
              <w:rPr>
                <w:rFonts w:eastAsia="Times New Roman"/>
                <w:color w:val="000000"/>
              </w:rPr>
              <w:t> </w:t>
            </w:r>
          </w:p>
        </w:tc>
        <w:tc>
          <w:tcPr>
            <w:tcW w:w="6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rPr>
            </w:pPr>
            <w:r w:rsidRPr="00D8167E">
              <w:rPr>
                <w:rFonts w:eastAsia="Times New Roman"/>
                <w:color w:val="000000"/>
              </w:rPr>
              <w:t> </w:t>
            </w:r>
          </w:p>
        </w:tc>
        <w:tc>
          <w:tcPr>
            <w:tcW w:w="19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Итого по МИА</w:t>
            </w:r>
          </w:p>
        </w:tc>
        <w:tc>
          <w:tcPr>
            <w:tcW w:w="50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single" w:sz="8" w:space="0" w:color="auto"/>
              <w:left w:val="nil"/>
              <w:bottom w:val="single" w:sz="8" w:space="0" w:color="auto"/>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single" w:sz="8" w:space="0" w:color="auto"/>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single" w:sz="8" w:space="0" w:color="auto"/>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540"/>
        </w:trPr>
        <w:tc>
          <w:tcPr>
            <w:tcW w:w="3215" w:type="dxa"/>
            <w:gridSpan w:val="3"/>
            <w:tcBorders>
              <w:top w:val="single" w:sz="8" w:space="0" w:color="auto"/>
              <w:left w:val="single" w:sz="4" w:space="0" w:color="auto"/>
              <w:bottom w:val="single" w:sz="8" w:space="0" w:color="auto"/>
              <w:right w:val="single" w:sz="4" w:space="0" w:color="000000"/>
            </w:tcBorders>
            <w:shd w:val="clear" w:color="auto" w:fill="auto"/>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Всего кредитов  по модульной образовательной программе</w:t>
            </w:r>
          </w:p>
        </w:tc>
        <w:tc>
          <w:tcPr>
            <w:tcW w:w="508"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371"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554"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21"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698"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45"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0"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50"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07"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219" w:type="dxa"/>
            <w:gridSpan w:val="2"/>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45"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8"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single" w:sz="8" w:space="0" w:color="auto"/>
              <w:right w:val="single" w:sz="4"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9" w:type="dxa"/>
            <w:tcBorders>
              <w:top w:val="nil"/>
              <w:left w:val="nil"/>
              <w:bottom w:val="single" w:sz="8" w:space="0" w:color="auto"/>
              <w:right w:val="single" w:sz="8" w:space="0" w:color="auto"/>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30"/>
        </w:trPr>
        <w:tc>
          <w:tcPr>
            <w:tcW w:w="3215" w:type="dxa"/>
            <w:gridSpan w:val="3"/>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 xml:space="preserve">МОП по специальности 5В……..  </w:t>
            </w: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2668" w:type="dxa"/>
            <w:gridSpan w:val="17"/>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Утверждена на совете факультета…..</w:t>
            </w: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3215" w:type="dxa"/>
            <w:gridSpan w:val="3"/>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разработана кафедрой ……………………….</w:t>
            </w: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171" w:type="dxa"/>
            <w:gridSpan w:val="20"/>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протокол №….. от  "….."…………20…..года.</w:t>
            </w: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3215" w:type="dxa"/>
            <w:gridSpan w:val="3"/>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Рассмотрена на заседании кафедры</w:t>
            </w: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2165" w:type="dxa"/>
            <w:gridSpan w:val="14"/>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"____"_____________ 20…. г.</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3215" w:type="dxa"/>
            <w:gridSpan w:val="3"/>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протокол №….. от  "….."…………20…..года.</w:t>
            </w: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4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45"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5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5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279" w:type="dxa"/>
            <w:gridSpan w:val="2"/>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4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45"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1246" w:type="dxa"/>
            <w:gridSpan w:val="2"/>
            <w:tcBorders>
              <w:top w:val="nil"/>
              <w:left w:val="nil"/>
              <w:bottom w:val="nil"/>
              <w:right w:val="nil"/>
            </w:tcBorders>
            <w:shd w:val="clear" w:color="auto" w:fill="auto"/>
            <w:noWrap/>
            <w:vAlign w:val="bottom"/>
            <w:hideMark/>
          </w:tcPr>
          <w:p w:rsidR="00311521" w:rsidRPr="00D8167E" w:rsidRDefault="00311521" w:rsidP="00604B88">
            <w:pPr>
              <w:rPr>
                <w:rFonts w:eastAsia="Times New Roman"/>
                <w:b/>
                <w:bCs/>
                <w:color w:val="000000"/>
                <w:sz w:val="24"/>
                <w:szCs w:val="24"/>
              </w:rPr>
            </w:pPr>
            <w:r w:rsidRPr="00D8167E">
              <w:rPr>
                <w:rFonts w:eastAsia="Times New Roman"/>
                <w:b/>
                <w:bCs/>
                <w:color w:val="000000"/>
                <w:sz w:val="24"/>
                <w:szCs w:val="24"/>
              </w:rPr>
              <w:t>Согласовано:</w:t>
            </w:r>
          </w:p>
        </w:tc>
        <w:tc>
          <w:tcPr>
            <w:tcW w:w="19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088" w:type="dxa"/>
            <w:gridSpan w:val="7"/>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Согласовано :</w:t>
            </w:r>
          </w:p>
        </w:tc>
        <w:tc>
          <w:tcPr>
            <w:tcW w:w="279" w:type="dxa"/>
            <w:gridSpan w:val="2"/>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4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45"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1246" w:type="dxa"/>
            <w:gridSpan w:val="2"/>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Директор УМУ</w:t>
            </w:r>
          </w:p>
        </w:tc>
        <w:tc>
          <w:tcPr>
            <w:tcW w:w="19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340" w:type="dxa"/>
            <w:gridSpan w:val="21"/>
            <w:vMerge w:val="restart"/>
            <w:tcBorders>
              <w:top w:val="nil"/>
              <w:left w:val="nil"/>
              <w:bottom w:val="nil"/>
              <w:right w:val="nil"/>
            </w:tcBorders>
            <w:shd w:val="clear" w:color="auto" w:fill="auto"/>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Наименование предприятия, организации - социального партнера</w:t>
            </w: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667" w:type="dxa"/>
            <w:tcBorders>
              <w:top w:val="nil"/>
              <w:left w:val="nil"/>
              <w:bottom w:val="single" w:sz="4" w:space="0" w:color="auto"/>
              <w:right w:val="nil"/>
            </w:tcBorders>
            <w:shd w:val="clear" w:color="auto" w:fill="auto"/>
            <w:noWrap/>
            <w:vAlign w:val="bottom"/>
            <w:hideMark/>
          </w:tcPr>
          <w:p w:rsidR="00311521" w:rsidRPr="00D8167E" w:rsidRDefault="00311521" w:rsidP="00604B88">
            <w:pPr>
              <w:rPr>
                <w:rFonts w:eastAsia="Times New Roman"/>
                <w:color w:val="000000"/>
                <w:sz w:val="24"/>
                <w:szCs w:val="24"/>
              </w:rPr>
            </w:pPr>
            <w:r w:rsidRPr="00D8167E">
              <w:rPr>
                <w:rFonts w:eastAsia="Times New Roman"/>
                <w:color w:val="000000"/>
                <w:sz w:val="24"/>
                <w:szCs w:val="24"/>
              </w:rPr>
              <w:t> </w:t>
            </w:r>
          </w:p>
        </w:tc>
        <w:tc>
          <w:tcPr>
            <w:tcW w:w="19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Ф.И.О.</w:t>
            </w: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340" w:type="dxa"/>
            <w:gridSpan w:val="21"/>
            <w:vMerge/>
            <w:tcBorders>
              <w:top w:val="nil"/>
              <w:left w:val="nil"/>
              <w:bottom w:val="nil"/>
              <w:right w:val="nil"/>
            </w:tcBorders>
            <w:vAlign w:val="center"/>
            <w:hideMark/>
          </w:tcPr>
          <w:p w:rsidR="00311521" w:rsidRPr="00D8167E" w:rsidRDefault="00311521" w:rsidP="00604B88">
            <w:pPr>
              <w:rPr>
                <w:rFonts w:eastAsia="Times New Roman"/>
                <w:noProof/>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57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6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9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2668" w:type="dxa"/>
            <w:gridSpan w:val="17"/>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Ф.И.О. , подпись должностного лица</w:t>
            </w: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315"/>
        </w:trPr>
        <w:tc>
          <w:tcPr>
            <w:tcW w:w="3215" w:type="dxa"/>
            <w:gridSpan w:val="3"/>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Примечание: В соответствии с ГОСО 5.04.019-2011:</w:t>
            </w:r>
          </w:p>
        </w:tc>
        <w:tc>
          <w:tcPr>
            <w:tcW w:w="50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37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554"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21"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69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4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45"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noProof/>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5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50"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279" w:type="dxa"/>
            <w:gridSpan w:val="2"/>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4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45"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8"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9"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c>
          <w:tcPr>
            <w:tcW w:w="167" w:type="dxa"/>
            <w:tcBorders>
              <w:top w:val="nil"/>
              <w:left w:val="nil"/>
              <w:bottom w:val="nil"/>
              <w:right w:val="nil"/>
            </w:tcBorders>
            <w:shd w:val="clear" w:color="auto" w:fill="auto"/>
            <w:noWrap/>
            <w:vAlign w:val="bottom"/>
            <w:hideMark/>
          </w:tcPr>
          <w:p w:rsidR="00311521" w:rsidRPr="00D8167E" w:rsidRDefault="00311521" w:rsidP="00604B88">
            <w:pPr>
              <w:rPr>
                <w:rFonts w:eastAsia="Times New Roman"/>
                <w:color w:val="000000"/>
                <w:sz w:val="24"/>
                <w:szCs w:val="24"/>
              </w:rPr>
            </w:pPr>
          </w:p>
        </w:tc>
      </w:tr>
      <w:tr w:rsidR="00311521" w:rsidRPr="00D8167E" w:rsidTr="00604B88">
        <w:trPr>
          <w:trHeight w:val="1560"/>
        </w:trPr>
        <w:tc>
          <w:tcPr>
            <w:tcW w:w="9474" w:type="dxa"/>
            <w:gridSpan w:val="30"/>
            <w:tcBorders>
              <w:top w:val="nil"/>
              <w:left w:val="nil"/>
              <w:bottom w:val="nil"/>
              <w:right w:val="nil"/>
            </w:tcBorders>
            <w:shd w:val="clear" w:color="auto" w:fill="auto"/>
            <w:vAlign w:val="bottom"/>
            <w:hideMark/>
          </w:tcPr>
          <w:p w:rsidR="00311521" w:rsidRPr="00D8167E" w:rsidRDefault="00311521" w:rsidP="00604B88">
            <w:pPr>
              <w:rPr>
                <w:rFonts w:eastAsia="Times New Roman"/>
                <w:noProof/>
                <w:color w:val="000000"/>
                <w:sz w:val="24"/>
                <w:szCs w:val="24"/>
              </w:rPr>
            </w:pPr>
            <w:r w:rsidRPr="00D8167E">
              <w:rPr>
                <w:rFonts w:eastAsia="Times New Roman"/>
                <w:noProof/>
                <w:color w:val="000000"/>
                <w:sz w:val="24"/>
                <w:szCs w:val="24"/>
              </w:rPr>
              <w:t>При реализации профессиональных учебных программ высшего образования высшее учебное заведение имеет право:</w:t>
            </w:r>
            <w:r w:rsidRPr="00D8167E">
              <w:rPr>
                <w:rFonts w:eastAsia="Times New Roman"/>
                <w:noProof/>
                <w:color w:val="000000"/>
                <w:sz w:val="24"/>
                <w:szCs w:val="24"/>
              </w:rPr>
              <w:br/>
              <w:t>- переносить изучение дисциплин из одного семестра в другой, не нарушая логику освоения профессиональной учебной программы;</w:t>
            </w:r>
            <w:r w:rsidRPr="00D8167E">
              <w:rPr>
                <w:rFonts w:eastAsia="Times New Roman"/>
                <w:noProof/>
                <w:color w:val="000000"/>
                <w:sz w:val="24"/>
                <w:szCs w:val="24"/>
              </w:rPr>
              <w:br/>
              <w:t>- увеличивать объем дисциплин обязательного компонента за счет дополнительных видов обучения;</w:t>
            </w:r>
            <w:r w:rsidRPr="00D8167E">
              <w:rPr>
                <w:rFonts w:eastAsia="Times New Roman"/>
                <w:noProof/>
                <w:color w:val="000000"/>
                <w:sz w:val="24"/>
                <w:szCs w:val="24"/>
              </w:rPr>
              <w:br/>
              <w:t>- сроки проведения практик определяются вузом самостоятельно с учетом пререквизитов</w:t>
            </w:r>
          </w:p>
        </w:tc>
      </w:tr>
    </w:tbl>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Pr="00CA017D" w:rsidRDefault="00311521" w:rsidP="00311521">
      <w:pPr>
        <w:spacing w:line="300" w:lineRule="auto"/>
        <w:ind w:firstLine="567"/>
        <w:jc w:val="right"/>
        <w:rPr>
          <w:b/>
          <w:sz w:val="28"/>
          <w:szCs w:val="28"/>
          <w:lang w:eastAsia="ko-KR"/>
        </w:rPr>
      </w:pPr>
      <w:r w:rsidRPr="00CA017D">
        <w:rPr>
          <w:b/>
          <w:sz w:val="28"/>
          <w:szCs w:val="28"/>
          <w:lang w:eastAsia="ko-KR"/>
        </w:rPr>
        <w:t>Приложение 4</w:t>
      </w:r>
    </w:p>
    <w:p w:rsidR="00311521" w:rsidRDefault="00311521" w:rsidP="00311521">
      <w:pPr>
        <w:spacing w:line="300" w:lineRule="auto"/>
        <w:ind w:firstLine="567"/>
        <w:jc w:val="right"/>
        <w:rPr>
          <w:sz w:val="28"/>
          <w:szCs w:val="28"/>
          <w:lang w:eastAsia="ko-KR"/>
        </w:rPr>
      </w:pPr>
    </w:p>
    <w:p w:rsidR="00311521" w:rsidRDefault="00311521" w:rsidP="00311521">
      <w:pPr>
        <w:spacing w:line="300" w:lineRule="auto"/>
        <w:ind w:firstLine="567"/>
        <w:jc w:val="right"/>
        <w:rPr>
          <w:sz w:val="28"/>
          <w:szCs w:val="28"/>
          <w:lang w:eastAsia="ko-KR"/>
        </w:rPr>
      </w:pPr>
    </w:p>
    <w:p w:rsidR="00311521" w:rsidRPr="00CA017D" w:rsidRDefault="00311521" w:rsidP="00311521">
      <w:pPr>
        <w:pStyle w:val="1"/>
        <w:rPr>
          <w:rFonts w:ascii="Times New Roman" w:hAnsi="Times New Roman"/>
          <w:b w:val="0"/>
          <w:sz w:val="32"/>
          <w:szCs w:val="32"/>
          <w:lang w:val="ru-RU"/>
        </w:rPr>
      </w:pPr>
      <w:r w:rsidRPr="00CA017D">
        <w:rPr>
          <w:rFonts w:ascii="Times New Roman" w:hAnsi="Times New Roman"/>
          <w:b w:val="0"/>
          <w:sz w:val="32"/>
          <w:szCs w:val="32"/>
          <w:lang w:val="ru-RU"/>
        </w:rPr>
        <w:t>Министерство  образования  и  науки  Республики Казахстан</w:t>
      </w:r>
    </w:p>
    <w:p w:rsidR="00311521" w:rsidRDefault="00311521" w:rsidP="00311521">
      <w:pPr>
        <w:jc w:val="center"/>
        <w:rPr>
          <w:sz w:val="32"/>
          <w:szCs w:val="32"/>
        </w:rPr>
      </w:pPr>
      <w:r w:rsidRPr="00C17429">
        <w:rPr>
          <w:sz w:val="32"/>
          <w:szCs w:val="32"/>
        </w:rPr>
        <w:t>Южно-Казахстанский государственный университет им. М.Ауезова</w:t>
      </w:r>
    </w:p>
    <w:p w:rsidR="00311521" w:rsidRDefault="00311521" w:rsidP="00311521">
      <w:pPr>
        <w:jc w:val="center"/>
        <w:rPr>
          <w:noProof/>
        </w:rPr>
      </w:pPr>
      <w:r>
        <w:rPr>
          <w:noProof/>
        </w:rPr>
        <w:drawing>
          <wp:inline distT="0" distB="0" distL="0" distR="0">
            <wp:extent cx="1562100" cy="1323975"/>
            <wp:effectExtent l="0" t="0" r="0" b="0"/>
            <wp:docPr id="10" name="Picture 6" descr="gerb1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1 копия"/>
                    <pic:cNvPicPr>
                      <a:picLocks noChangeAspect="1" noChangeArrowheads="1"/>
                    </pic:cNvPicPr>
                  </pic:nvPicPr>
                  <pic:blipFill>
                    <a:blip r:embed="rId15"/>
                    <a:srcRect/>
                    <a:stretch>
                      <a:fillRect/>
                    </a:stretch>
                  </pic:blipFill>
                  <pic:spPr bwMode="auto">
                    <a:xfrm>
                      <a:off x="0" y="0"/>
                      <a:ext cx="1562100" cy="1323975"/>
                    </a:xfrm>
                    <a:prstGeom prst="rect">
                      <a:avLst/>
                    </a:prstGeom>
                    <a:noFill/>
                    <a:ln w="9525">
                      <a:noFill/>
                      <a:miter lim="800000"/>
                      <a:headEnd/>
                      <a:tailEnd/>
                    </a:ln>
                  </pic:spPr>
                </pic:pic>
              </a:graphicData>
            </a:graphic>
          </wp:inline>
        </w:drawing>
      </w:r>
    </w:p>
    <w:p w:rsidR="00311521" w:rsidRPr="00514B23" w:rsidRDefault="00311521" w:rsidP="00311521">
      <w:pPr>
        <w:jc w:val="center"/>
        <w:rPr>
          <w:b/>
          <w:sz w:val="44"/>
          <w:szCs w:val="44"/>
        </w:rPr>
      </w:pPr>
      <w:r w:rsidRPr="00514B23">
        <w:rPr>
          <w:b/>
          <w:sz w:val="44"/>
          <w:szCs w:val="44"/>
        </w:rPr>
        <w:lastRenderedPageBreak/>
        <w:t xml:space="preserve">КАТАЛОГ </w:t>
      </w:r>
    </w:p>
    <w:p w:rsidR="00311521" w:rsidRPr="00514B23" w:rsidRDefault="00311521" w:rsidP="00311521">
      <w:pPr>
        <w:jc w:val="center"/>
        <w:rPr>
          <w:b/>
          <w:sz w:val="44"/>
          <w:szCs w:val="44"/>
        </w:rPr>
      </w:pPr>
      <w:r w:rsidRPr="00514B23">
        <w:rPr>
          <w:b/>
          <w:sz w:val="44"/>
          <w:szCs w:val="44"/>
        </w:rPr>
        <w:t>МОДУЛЬНЫХ ОБРАЗОВАТЕЛЬНЫХ ПРОГРАММ</w:t>
      </w:r>
    </w:p>
    <w:p w:rsidR="00311521" w:rsidRDefault="00311521" w:rsidP="00311521">
      <w:pPr>
        <w:jc w:val="center"/>
        <w:rPr>
          <w:b/>
          <w:sz w:val="44"/>
          <w:szCs w:val="44"/>
        </w:rPr>
      </w:pPr>
      <w:r w:rsidRPr="00514B23">
        <w:rPr>
          <w:b/>
          <w:sz w:val="44"/>
          <w:szCs w:val="44"/>
        </w:rPr>
        <w:t>НА 20….-20… учебный год</w:t>
      </w:r>
      <w:r>
        <w:rPr>
          <w:b/>
          <w:sz w:val="44"/>
          <w:szCs w:val="44"/>
        </w:rPr>
        <w:t xml:space="preserve">.     </w:t>
      </w:r>
      <w:r w:rsidRPr="00514B23">
        <w:rPr>
          <w:b/>
          <w:sz w:val="44"/>
          <w:szCs w:val="44"/>
        </w:rPr>
        <w:t>Бакалавриат</w:t>
      </w:r>
    </w:p>
    <w:p w:rsidR="00311521" w:rsidRDefault="00311521" w:rsidP="00311521">
      <w:pPr>
        <w:jc w:val="center"/>
        <w:rPr>
          <w:sz w:val="56"/>
          <w:szCs w:val="56"/>
        </w:rPr>
      </w:pPr>
    </w:p>
    <w:p w:rsidR="00311521" w:rsidRDefault="00311521" w:rsidP="00311521">
      <w:pPr>
        <w:jc w:val="center"/>
        <w:rPr>
          <w:sz w:val="32"/>
          <w:szCs w:val="32"/>
        </w:rPr>
      </w:pPr>
    </w:p>
    <w:tbl>
      <w:tblPr>
        <w:tblW w:w="0" w:type="auto"/>
        <w:tblLook w:val="04A0"/>
      </w:tblPr>
      <w:tblGrid>
        <w:gridCol w:w="3282"/>
        <w:gridCol w:w="1948"/>
        <w:gridCol w:w="1972"/>
        <w:gridCol w:w="2651"/>
      </w:tblGrid>
      <w:tr w:rsidR="00311521" w:rsidRPr="00E21977" w:rsidTr="00604B88">
        <w:tc>
          <w:tcPr>
            <w:tcW w:w="3980" w:type="dxa"/>
          </w:tcPr>
          <w:p w:rsidR="00311521" w:rsidRPr="00E21977" w:rsidRDefault="00311521" w:rsidP="00604B88">
            <w:pPr>
              <w:jc w:val="center"/>
              <w:rPr>
                <w:sz w:val="32"/>
                <w:szCs w:val="32"/>
              </w:rPr>
            </w:pPr>
            <w:r>
              <w:rPr>
                <w:b/>
                <w:noProof/>
                <w:sz w:val="28"/>
                <w:szCs w:val="28"/>
              </w:rPr>
              <w:drawing>
                <wp:inline distT="0" distB="0" distL="0" distR="0">
                  <wp:extent cx="2466975" cy="60960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2466975" cy="609600"/>
                          </a:xfrm>
                          <a:prstGeom prst="rect">
                            <a:avLst/>
                          </a:prstGeom>
                          <a:noFill/>
                          <a:ln w="9525">
                            <a:noFill/>
                            <a:miter lim="800000"/>
                            <a:headEnd/>
                            <a:tailEnd/>
                          </a:ln>
                        </pic:spPr>
                      </pic:pic>
                    </a:graphicData>
                  </a:graphic>
                </wp:inline>
              </w:drawing>
            </w:r>
          </w:p>
        </w:tc>
        <w:tc>
          <w:tcPr>
            <w:tcW w:w="3980" w:type="dxa"/>
          </w:tcPr>
          <w:p w:rsidR="00311521" w:rsidRPr="00E21977" w:rsidRDefault="00311521" w:rsidP="00604B88">
            <w:pPr>
              <w:jc w:val="center"/>
              <w:rPr>
                <w:sz w:val="32"/>
                <w:szCs w:val="32"/>
              </w:rPr>
            </w:pPr>
            <w:r>
              <w:rPr>
                <w:b/>
                <w:noProof/>
                <w:sz w:val="28"/>
                <w:szCs w:val="28"/>
              </w:rPr>
              <w:drawing>
                <wp:inline distT="0" distB="0" distL="0" distR="0">
                  <wp:extent cx="1381125" cy="561975"/>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381125" cy="561975"/>
                          </a:xfrm>
                          <a:prstGeom prst="rect">
                            <a:avLst/>
                          </a:prstGeom>
                          <a:noFill/>
                          <a:ln w="9525">
                            <a:noFill/>
                            <a:miter lim="800000"/>
                            <a:headEnd/>
                            <a:tailEnd/>
                          </a:ln>
                        </pic:spPr>
                      </pic:pic>
                    </a:graphicData>
                  </a:graphic>
                </wp:inline>
              </w:drawing>
            </w:r>
          </w:p>
        </w:tc>
        <w:tc>
          <w:tcPr>
            <w:tcW w:w="3980" w:type="dxa"/>
          </w:tcPr>
          <w:p w:rsidR="00311521" w:rsidRPr="00E21977" w:rsidRDefault="00311521" w:rsidP="00604B88">
            <w:pPr>
              <w:jc w:val="center"/>
              <w:rPr>
                <w:sz w:val="32"/>
                <w:szCs w:val="32"/>
              </w:rPr>
            </w:pPr>
            <w:r>
              <w:rPr>
                <w:b/>
                <w:noProof/>
                <w:sz w:val="28"/>
                <w:szCs w:val="28"/>
              </w:rPr>
              <w:drawing>
                <wp:inline distT="0" distB="0" distL="0" distR="0">
                  <wp:extent cx="1400175" cy="571500"/>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1400175" cy="571500"/>
                          </a:xfrm>
                          <a:prstGeom prst="rect">
                            <a:avLst/>
                          </a:prstGeom>
                          <a:noFill/>
                          <a:ln w="9525">
                            <a:noFill/>
                            <a:miter lim="800000"/>
                            <a:headEnd/>
                            <a:tailEnd/>
                          </a:ln>
                        </pic:spPr>
                      </pic:pic>
                    </a:graphicData>
                  </a:graphic>
                </wp:inline>
              </w:drawing>
            </w:r>
          </w:p>
        </w:tc>
        <w:tc>
          <w:tcPr>
            <w:tcW w:w="3980" w:type="dxa"/>
          </w:tcPr>
          <w:p w:rsidR="00311521" w:rsidRPr="00E21977" w:rsidRDefault="00311521" w:rsidP="00604B88">
            <w:pPr>
              <w:jc w:val="center"/>
              <w:rPr>
                <w:sz w:val="32"/>
                <w:szCs w:val="32"/>
              </w:rPr>
            </w:pPr>
            <w:r>
              <w:rPr>
                <w:b/>
                <w:i/>
                <w:noProof/>
                <w:sz w:val="28"/>
                <w:szCs w:val="28"/>
              </w:rPr>
              <w:drawing>
                <wp:inline distT="0" distB="0" distL="0" distR="0">
                  <wp:extent cx="1952625" cy="609600"/>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1952625" cy="609600"/>
                          </a:xfrm>
                          <a:prstGeom prst="rect">
                            <a:avLst/>
                          </a:prstGeom>
                          <a:noFill/>
                          <a:ln w="9525">
                            <a:noFill/>
                            <a:miter lim="800000"/>
                            <a:headEnd/>
                            <a:tailEnd/>
                          </a:ln>
                        </pic:spPr>
                      </pic:pic>
                    </a:graphicData>
                  </a:graphic>
                </wp:inline>
              </w:drawing>
            </w:r>
          </w:p>
        </w:tc>
      </w:tr>
    </w:tbl>
    <w:p w:rsidR="00311521" w:rsidRPr="00C17429" w:rsidRDefault="00311521" w:rsidP="00311521">
      <w:pPr>
        <w:jc w:val="center"/>
        <w:rPr>
          <w:sz w:val="32"/>
          <w:szCs w:val="32"/>
        </w:rPr>
      </w:pPr>
    </w:p>
    <w:p w:rsidR="00311521" w:rsidRDefault="00311521" w:rsidP="00311521">
      <w:pPr>
        <w:jc w:val="center"/>
        <w:rPr>
          <w:sz w:val="32"/>
          <w:szCs w:val="32"/>
        </w:rPr>
      </w:pPr>
    </w:p>
    <w:p w:rsidR="00311521" w:rsidRDefault="00311521" w:rsidP="00311521">
      <w:pPr>
        <w:jc w:val="center"/>
        <w:rPr>
          <w:sz w:val="32"/>
          <w:szCs w:val="32"/>
        </w:rPr>
      </w:pPr>
    </w:p>
    <w:p w:rsidR="00311521" w:rsidRDefault="00311521" w:rsidP="00311521">
      <w:pPr>
        <w:jc w:val="center"/>
        <w:rPr>
          <w:sz w:val="32"/>
          <w:szCs w:val="32"/>
        </w:rPr>
      </w:pPr>
    </w:p>
    <w:p w:rsidR="00311521" w:rsidRDefault="00311521" w:rsidP="00311521">
      <w:pPr>
        <w:jc w:val="center"/>
        <w:rPr>
          <w:sz w:val="32"/>
          <w:szCs w:val="32"/>
        </w:rPr>
      </w:pPr>
      <w:r>
        <w:rPr>
          <w:sz w:val="32"/>
          <w:szCs w:val="32"/>
        </w:rPr>
        <w:t xml:space="preserve">ШЫМКЕНТ 20…. </w:t>
      </w:r>
    </w:p>
    <w:p w:rsidR="00311521" w:rsidRDefault="00311521" w:rsidP="00311521">
      <w:pPr>
        <w:jc w:val="center"/>
        <w:rPr>
          <w:sz w:val="32"/>
          <w:szCs w:val="32"/>
        </w:rPr>
      </w:pPr>
    </w:p>
    <w:p w:rsidR="00311521" w:rsidRPr="00EE1CEF" w:rsidRDefault="00311521" w:rsidP="00311521">
      <w:pPr>
        <w:jc w:val="both"/>
        <w:rPr>
          <w:b/>
          <w:sz w:val="28"/>
          <w:szCs w:val="28"/>
        </w:rPr>
      </w:pPr>
      <w:r>
        <w:rPr>
          <w:sz w:val="28"/>
          <w:szCs w:val="28"/>
        </w:rPr>
        <w:tab/>
        <w:t>Каталог модульных образовательных программ</w:t>
      </w:r>
      <w:r w:rsidRPr="00EE1CEF">
        <w:rPr>
          <w:sz w:val="28"/>
          <w:szCs w:val="28"/>
        </w:rPr>
        <w:t xml:space="preserve">, рекомендованный учебно-методическим советом </w:t>
      </w:r>
      <w:r w:rsidRPr="00EE1CEF">
        <w:rPr>
          <w:b/>
          <w:sz w:val="28"/>
          <w:szCs w:val="28"/>
        </w:rPr>
        <w:t xml:space="preserve">Южно-Казахстанского государственного университета им. М.Ауезова </w:t>
      </w:r>
      <w:r w:rsidRPr="00EE1CEF">
        <w:rPr>
          <w:sz w:val="28"/>
          <w:szCs w:val="28"/>
        </w:rPr>
        <w:t xml:space="preserve"> (протокол №____ от «___»_______201</w:t>
      </w:r>
      <w:r>
        <w:rPr>
          <w:sz w:val="28"/>
          <w:szCs w:val="28"/>
        </w:rPr>
        <w:t>…</w:t>
      </w:r>
      <w:r w:rsidRPr="00EE1CEF">
        <w:rPr>
          <w:sz w:val="28"/>
          <w:szCs w:val="28"/>
        </w:rPr>
        <w:t>г.)</w:t>
      </w:r>
    </w:p>
    <w:p w:rsidR="00311521" w:rsidRPr="00EE1CEF" w:rsidRDefault="00311521" w:rsidP="00311521">
      <w:pPr>
        <w:jc w:val="both"/>
        <w:rPr>
          <w:sz w:val="28"/>
          <w:szCs w:val="28"/>
        </w:rPr>
      </w:pPr>
      <w:r w:rsidRPr="00EE1CEF">
        <w:rPr>
          <w:sz w:val="28"/>
          <w:szCs w:val="28"/>
        </w:rPr>
        <w:t>Шымкент, ЮКГУ  2011 - _____стр.</w:t>
      </w:r>
    </w:p>
    <w:p w:rsidR="00311521" w:rsidRPr="00EE1CEF"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Default="00311521" w:rsidP="00311521">
      <w:pPr>
        <w:jc w:val="both"/>
        <w:rPr>
          <w:sz w:val="28"/>
          <w:szCs w:val="28"/>
        </w:rPr>
      </w:pPr>
    </w:p>
    <w:p w:rsidR="00311521" w:rsidRPr="00EE1CEF" w:rsidRDefault="00311521" w:rsidP="00311521">
      <w:pPr>
        <w:jc w:val="both"/>
        <w:rPr>
          <w:sz w:val="28"/>
          <w:szCs w:val="28"/>
        </w:rPr>
      </w:pPr>
    </w:p>
    <w:p w:rsidR="00311521" w:rsidRPr="00EE1CEF" w:rsidRDefault="00311521" w:rsidP="00311521">
      <w:pPr>
        <w:ind w:firstLine="540"/>
        <w:jc w:val="both"/>
        <w:rPr>
          <w:sz w:val="28"/>
          <w:szCs w:val="28"/>
        </w:rPr>
      </w:pPr>
      <w:r w:rsidRPr="00EE1CEF">
        <w:rPr>
          <w:sz w:val="28"/>
          <w:szCs w:val="28"/>
        </w:rPr>
        <w:t xml:space="preserve">Каталог </w:t>
      </w:r>
      <w:r>
        <w:rPr>
          <w:sz w:val="28"/>
          <w:szCs w:val="28"/>
        </w:rPr>
        <w:t xml:space="preserve">разработан на трех языках – казахском, русском и английском – и </w:t>
      </w:r>
      <w:r w:rsidRPr="00EE1CEF">
        <w:rPr>
          <w:sz w:val="28"/>
          <w:szCs w:val="28"/>
        </w:rPr>
        <w:t xml:space="preserve">включает в себя перечень </w:t>
      </w:r>
      <w:r>
        <w:rPr>
          <w:sz w:val="28"/>
          <w:szCs w:val="28"/>
        </w:rPr>
        <w:t>модульных образовательных программ с учетом специализаций (траекторий обучения)</w:t>
      </w:r>
      <w:r w:rsidRPr="00EE1CEF">
        <w:rPr>
          <w:sz w:val="28"/>
          <w:szCs w:val="28"/>
        </w:rPr>
        <w:t xml:space="preserve">, а так же краткое их </w:t>
      </w:r>
      <w:r>
        <w:rPr>
          <w:sz w:val="28"/>
          <w:szCs w:val="28"/>
        </w:rPr>
        <w:t xml:space="preserve">описание с результатами обучения в соответствии с Дублинскими </w:t>
      </w:r>
      <w:r w:rsidRPr="00EE1CEF">
        <w:rPr>
          <w:sz w:val="28"/>
          <w:szCs w:val="28"/>
        </w:rPr>
        <w:t xml:space="preserve"> </w:t>
      </w:r>
      <w:r>
        <w:rPr>
          <w:sz w:val="28"/>
          <w:szCs w:val="28"/>
        </w:rPr>
        <w:t xml:space="preserve">дескрипторами. </w:t>
      </w:r>
      <w:r w:rsidRPr="00EE1CEF">
        <w:rPr>
          <w:sz w:val="28"/>
          <w:szCs w:val="28"/>
        </w:rPr>
        <w:t>Предназначен для п</w:t>
      </w:r>
      <w:r>
        <w:rPr>
          <w:sz w:val="28"/>
          <w:szCs w:val="28"/>
        </w:rPr>
        <w:t>реподавателей  и студентов ЮКГУ, а также всех желающих пройти обучение  по программам академической мобильности.</w:t>
      </w: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p w:rsidR="00311521" w:rsidRDefault="00311521" w:rsidP="00311521">
      <w:pPr>
        <w:rPr>
          <w:b/>
        </w:rPr>
      </w:pPr>
    </w:p>
    <w:tbl>
      <w:tblPr>
        <w:tblW w:w="15755" w:type="dxa"/>
        <w:tblInd w:w="88" w:type="dxa"/>
        <w:tblLayout w:type="fixed"/>
        <w:tblLook w:val="04A0"/>
      </w:tblPr>
      <w:tblGrid>
        <w:gridCol w:w="817"/>
        <w:gridCol w:w="1217"/>
        <w:gridCol w:w="113"/>
        <w:gridCol w:w="2773"/>
        <w:gridCol w:w="1173"/>
        <w:gridCol w:w="2533"/>
        <w:gridCol w:w="5002"/>
        <w:gridCol w:w="2127"/>
      </w:tblGrid>
      <w:tr w:rsidR="00311521" w:rsidRPr="00B83FCC" w:rsidTr="00604B88">
        <w:trPr>
          <w:trHeight w:val="150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Шифр</w:t>
            </w:r>
          </w:p>
        </w:tc>
        <w:tc>
          <w:tcPr>
            <w:tcW w:w="2886" w:type="dxa"/>
            <w:gridSpan w:val="2"/>
            <w:tcBorders>
              <w:top w:val="single" w:sz="4" w:space="0" w:color="auto"/>
              <w:left w:val="nil"/>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Наименование специальности, специализации</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Формы обучения</w:t>
            </w:r>
          </w:p>
        </w:tc>
        <w:tc>
          <w:tcPr>
            <w:tcW w:w="2533" w:type="dxa"/>
            <w:tcBorders>
              <w:top w:val="single" w:sz="4" w:space="0" w:color="auto"/>
              <w:left w:val="nil"/>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Pr>
                <w:rFonts w:eastAsia="Times New Roman"/>
                <w:color w:val="000000"/>
                <w:sz w:val="24"/>
                <w:szCs w:val="24"/>
              </w:rPr>
              <w:t>Академиче</w:t>
            </w:r>
            <w:r w:rsidRPr="00B83FCC">
              <w:rPr>
                <w:rFonts w:eastAsia="Times New Roman"/>
                <w:color w:val="000000"/>
                <w:sz w:val="24"/>
                <w:szCs w:val="24"/>
              </w:rPr>
              <w:t>ская степень/квалификация</w:t>
            </w:r>
          </w:p>
        </w:tc>
        <w:tc>
          <w:tcPr>
            <w:tcW w:w="5002" w:type="dxa"/>
            <w:tcBorders>
              <w:top w:val="single" w:sz="4" w:space="0" w:color="auto"/>
              <w:left w:val="nil"/>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Результаты обучения в соответствии с Дублинскими  дескрипторами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Общее количество кредитных (зачетных) единиц ECTS</w:t>
            </w:r>
          </w:p>
        </w:tc>
      </w:tr>
      <w:tr w:rsidR="00311521" w:rsidRPr="00B83FCC" w:rsidTr="00604B88">
        <w:trPr>
          <w:trHeight w:val="315"/>
        </w:trPr>
        <w:tc>
          <w:tcPr>
            <w:tcW w:w="817" w:type="dxa"/>
            <w:tcBorders>
              <w:top w:val="nil"/>
              <w:left w:val="single" w:sz="4" w:space="0" w:color="auto"/>
              <w:bottom w:val="single" w:sz="4" w:space="0" w:color="auto"/>
              <w:right w:val="single" w:sz="4" w:space="0" w:color="auto"/>
            </w:tcBorders>
            <w:shd w:val="clear" w:color="auto" w:fill="auto"/>
            <w:vAlign w:val="bottom"/>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 </w:t>
            </w:r>
          </w:p>
        </w:tc>
        <w:tc>
          <w:tcPr>
            <w:tcW w:w="14938" w:type="dxa"/>
            <w:gridSpan w:val="7"/>
            <w:tcBorders>
              <w:top w:val="single" w:sz="4" w:space="0" w:color="auto"/>
              <w:left w:val="nil"/>
              <w:bottom w:val="single" w:sz="4" w:space="0" w:color="auto"/>
              <w:right w:val="single" w:sz="4" w:space="0" w:color="auto"/>
            </w:tcBorders>
            <w:shd w:val="clear" w:color="auto" w:fill="auto"/>
            <w:vAlign w:val="bottom"/>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xml:space="preserve">Основные программы </w:t>
            </w:r>
          </w:p>
        </w:tc>
      </w:tr>
      <w:tr w:rsidR="00311521" w:rsidRPr="00B83FCC" w:rsidTr="00604B88">
        <w:trPr>
          <w:trHeight w:val="31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 </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Образование</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5В010100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Дошкольное обучение и  воспитание</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4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5В010200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Педагогика и методика начального обучения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7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5В010300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Педагогика и психология</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1.4</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5В010400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Начальная военная подготовка</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1.5</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5В010500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Дефектология</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1.6</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5В010600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Музыкальное образование</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1.7</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5В010700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Изобразительное искусство и черчение</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1.8</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5В010800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Физическая культура и спорт</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1.9</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5В010900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Математика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1.10</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5В011000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Физика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5В011100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Информатика</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41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5В011200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Химия</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41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5В011300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Биология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444"/>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1.14</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5В011400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История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1.15</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5В011500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Основы права и экономики</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31"/>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1.16</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5В011600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География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1.17</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5В011700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Казахский язык и литература</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1.18</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5В011800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Русский язык и литература</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1.19</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5В011900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Иностранный язык: два иностранных языка</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1.20</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5В012000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Профессиональное обучение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lastRenderedPageBreak/>
              <w:t>1.20.1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5В012001</w:t>
            </w:r>
          </w:p>
        </w:tc>
        <w:tc>
          <w:tcPr>
            <w:tcW w:w="2773" w:type="dxa"/>
            <w:tcBorders>
              <w:top w:val="nil"/>
              <w:left w:val="nil"/>
              <w:bottom w:val="single" w:sz="4" w:space="0" w:color="auto"/>
              <w:right w:val="single" w:sz="4" w:space="0" w:color="auto"/>
            </w:tcBorders>
            <w:shd w:val="clear" w:color="auto" w:fill="auto"/>
            <w:hideMark/>
          </w:tcPr>
          <w:p w:rsidR="00311521" w:rsidRPr="00327089" w:rsidRDefault="00311521" w:rsidP="00604B88">
            <w:pPr>
              <w:rPr>
                <w:rFonts w:eastAsia="Times New Roman"/>
                <w:sz w:val="24"/>
                <w:szCs w:val="24"/>
              </w:rPr>
            </w:pPr>
            <w:r w:rsidRPr="00327089">
              <w:rPr>
                <w:rFonts w:eastAsia="Times New Roman"/>
                <w:sz w:val="24"/>
                <w:szCs w:val="24"/>
              </w:rPr>
              <w:t> </w:t>
            </w:r>
            <w:r w:rsidRPr="00327089">
              <w:rPr>
                <w:bCs/>
                <w:sz w:val="24"/>
                <w:szCs w:val="24"/>
                <w:lang w:val="kk-KZ"/>
              </w:rPr>
              <w:t>Конструирование и моделирование одежды</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1.20.2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5В012002</w:t>
            </w:r>
          </w:p>
        </w:tc>
        <w:tc>
          <w:tcPr>
            <w:tcW w:w="2773" w:type="dxa"/>
            <w:tcBorders>
              <w:top w:val="nil"/>
              <w:left w:val="nil"/>
              <w:bottom w:val="single" w:sz="4" w:space="0" w:color="auto"/>
              <w:right w:val="single" w:sz="4" w:space="0" w:color="auto"/>
            </w:tcBorders>
            <w:shd w:val="clear" w:color="auto" w:fill="auto"/>
            <w:hideMark/>
          </w:tcPr>
          <w:p w:rsidR="00311521" w:rsidRPr="00327089" w:rsidRDefault="00311521" w:rsidP="00604B88">
            <w:pPr>
              <w:rPr>
                <w:rFonts w:eastAsia="Times New Roman"/>
                <w:sz w:val="24"/>
                <w:szCs w:val="24"/>
              </w:rPr>
            </w:pPr>
            <w:r w:rsidRPr="00327089">
              <w:rPr>
                <w:rFonts w:eastAsia="Times New Roman"/>
                <w:sz w:val="24"/>
                <w:szCs w:val="24"/>
              </w:rPr>
              <w:t> </w:t>
            </w:r>
            <w:r w:rsidRPr="00327089">
              <w:rPr>
                <w:bCs/>
                <w:sz w:val="24"/>
                <w:szCs w:val="24"/>
                <w:lang w:val="kk-KZ"/>
              </w:rPr>
              <w:t>Технология обслуживающего труда</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Pr>
                <w:rFonts w:eastAsia="Times New Roman"/>
                <w:color w:val="000000"/>
                <w:sz w:val="24"/>
                <w:szCs w:val="24"/>
              </w:rPr>
              <w:t>1.20.3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5В01200</w:t>
            </w:r>
            <w:r>
              <w:rPr>
                <w:rFonts w:eastAsia="Times New Roman"/>
                <w:color w:val="000000"/>
                <w:sz w:val="24"/>
                <w:szCs w:val="24"/>
              </w:rPr>
              <w:t>3</w:t>
            </w:r>
          </w:p>
        </w:tc>
        <w:tc>
          <w:tcPr>
            <w:tcW w:w="2773" w:type="dxa"/>
            <w:tcBorders>
              <w:top w:val="nil"/>
              <w:left w:val="nil"/>
              <w:bottom w:val="single" w:sz="4" w:space="0" w:color="auto"/>
              <w:right w:val="single" w:sz="4" w:space="0" w:color="auto"/>
            </w:tcBorders>
            <w:shd w:val="clear" w:color="auto" w:fill="auto"/>
            <w:hideMark/>
          </w:tcPr>
          <w:p w:rsidR="00311521" w:rsidRPr="00327089" w:rsidRDefault="00311521" w:rsidP="00604B88">
            <w:pPr>
              <w:rPr>
                <w:rFonts w:eastAsia="Times New Roman"/>
                <w:sz w:val="24"/>
                <w:szCs w:val="24"/>
              </w:rPr>
            </w:pPr>
            <w:r w:rsidRPr="00327089">
              <w:rPr>
                <w:bCs/>
                <w:sz w:val="24"/>
                <w:szCs w:val="24"/>
                <w:lang w:val="kk-KZ"/>
              </w:rPr>
              <w:t>Эксплуатация и ремонт автомобилей</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p>
        </w:tc>
      </w:tr>
      <w:tr w:rsidR="00311521" w:rsidRPr="00B83FCC" w:rsidTr="00604B88">
        <w:trPr>
          <w:trHeight w:val="31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Гуманитарные науки</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2.1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5В020200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Международные отношения</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2.2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5В020300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История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2.3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5В020500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Филология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2.4</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5В020700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Переводческое дело</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2.5</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5В020800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Археология и этнология</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2.6</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5В021000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Иностранная филология</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Право</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3.1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5В030100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Юриспруденция</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3.2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5В030101</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Юриспруденция в уголовно-правовой сфере</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3.2.1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5В030102</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Юриспруденция в гражданско-правовой сфере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3.2.2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5В030300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Правоохранительная деятельность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3.3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5В030400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Таможенное дело</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4</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Искусство</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4.1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5В040200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Инструментальное исполнительство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4.2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5В040600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Режиссура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4.3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5В040900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Хореография</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4.4</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5В041300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Живопись</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4.5</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5В041700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Декоративное искусство</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4.6</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5В041900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Музейное дело и охрана памятников</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4.7</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5В042000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Архитектура</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lastRenderedPageBreak/>
              <w:t>4.8</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5В042100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Дизайн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5</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11481" w:type="dxa"/>
            <w:gridSpan w:val="4"/>
            <w:tcBorders>
              <w:top w:val="single" w:sz="4" w:space="0" w:color="auto"/>
              <w:left w:val="nil"/>
              <w:bottom w:val="single" w:sz="4" w:space="0" w:color="auto"/>
              <w:right w:val="single" w:sz="4" w:space="0" w:color="auto"/>
            </w:tcBorders>
            <w:shd w:val="clear" w:color="auto" w:fill="auto"/>
            <w:vAlign w:val="bottom"/>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Социальные науки, экономика и бизнес</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6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5.1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5В050600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Экономика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5.2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5В050700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Менеджмент</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9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5.3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5В050800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Учет и аудит</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9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5.4</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5В050900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Финансы</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5.4.1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5В050901</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Банковское дело</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6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5.4.2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5В050902</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Налоговое дело</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1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5.5</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5В051000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Государственное и местное управление</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6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5.6</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5В051100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Маркетинг</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6</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Естественные науки</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5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6.1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5В060100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 xml:space="preserve">Математика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55"/>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6.2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5В060200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Информатика</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279"/>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6.3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5В060600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Химия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296"/>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6.4</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5В060700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Биология</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221"/>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6.5</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5В060800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Экология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7</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Технические науки и технологии</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1"/>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5В070100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Биотехнология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5В070200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Автоматизация и управление</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7.3</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5В070300</w:t>
            </w:r>
          </w:p>
        </w:tc>
        <w:tc>
          <w:tcPr>
            <w:tcW w:w="2773" w:type="dxa"/>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Информационные системы </w:t>
            </w:r>
          </w:p>
        </w:tc>
        <w:tc>
          <w:tcPr>
            <w:tcW w:w="1173" w:type="dxa"/>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7.4</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5В070400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Вычислительная техника и программное обеспечение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7.5</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5В070500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Математическое и компьютерное моделирование</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87"/>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7.6</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5В070800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Нефтегазовое дело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293"/>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7.7</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5В070900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Металлургия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97"/>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7.8</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5В071200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Машиностроение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7.9</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5В071300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Транспорт, транспортная техника и технологии</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287"/>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7.10</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5В071700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Теплоэнергетика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40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7.11</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5В071800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Электроэнергетика</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7.12</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5В071900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 xml:space="preserve">Радиотехника, электроника и телекоммуникации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7.13</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5В072000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Химическая технология  неорганических веществ</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7.14</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5В072100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Химическая технология органических веществ</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lastRenderedPageBreak/>
              <w:t>7.15</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5В072400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Технологические машины и оборудование (по отраслям)</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7.16</w:t>
            </w:r>
          </w:p>
        </w:tc>
        <w:tc>
          <w:tcPr>
            <w:tcW w:w="1330" w:type="dxa"/>
            <w:gridSpan w:val="2"/>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5В072600</w:t>
            </w:r>
          </w:p>
        </w:tc>
        <w:tc>
          <w:tcPr>
            <w:tcW w:w="27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Технология и конструирование изделий легкой промышленности </w:t>
            </w:r>
          </w:p>
        </w:tc>
        <w:tc>
          <w:tcPr>
            <w:tcW w:w="1173" w:type="dxa"/>
            <w:tcBorders>
              <w:top w:val="nil"/>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nil"/>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7.17</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5В072700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Технология продовольственных продуктов</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7.18</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5В072800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Технология перерабатывающих производств (по отраслям)</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39"/>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7.19</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5В072900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Строительство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7.20</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5В073000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Производство строительных материалов, изделий и конструкций</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7.21</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5В073100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Безопасность жизнедеятельности и защита окружающей среды</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7.22</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5В073200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Стандартизация, сертификация и метрология   (по отраслям)</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both"/>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7.23</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5В073300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Технология  и  проектирование текстильных материалов</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8</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Сельскохозяйственные науки</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401"/>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8.1</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5В080100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Агрономия</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8.2</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5В080200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Технология  производства продуктов животноводства</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8.3</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5В080500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Водные ресурсы и водопользование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8.4</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5В080600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Аграрная техника и технология</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8.5</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5В080800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Почвоведение и агрохимия</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9</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Услуги</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945"/>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9.1</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5В090100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Организация перевозок, движения и эксплуатация транспорта</w:t>
            </w:r>
            <w:r w:rsidRPr="00B83FCC">
              <w:rPr>
                <w:rFonts w:eastAsia="Times New Roman"/>
                <w:i/>
                <w:iCs/>
                <w:color w:val="000000"/>
                <w:sz w:val="24"/>
                <w:szCs w:val="24"/>
              </w:rPr>
              <w:t xml:space="preserve">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91"/>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9.2</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5В090200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Туризм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411"/>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9.3</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5В090300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Землеустройство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lastRenderedPageBreak/>
              <w:t>9.4</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5В090400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Социально-культурный сервис</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4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9.5</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5В090500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Социальная работа</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9.6</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5В090600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Культурно-досуговая работа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55"/>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9.7</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5В090700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Кадастр</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403"/>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9.8</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5В090800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Оценка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422"/>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9.9</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5В091000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xml:space="preserve">Библиотечное дело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12 Ветеринария</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9.10</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5B120100</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Ветеринарная медицина</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5"/>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 </w:t>
            </w:r>
          </w:p>
        </w:tc>
        <w:tc>
          <w:tcPr>
            <w:tcW w:w="1330"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7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5"/>
        </w:trPr>
        <w:tc>
          <w:tcPr>
            <w:tcW w:w="15755" w:type="dxa"/>
            <w:gridSpan w:val="8"/>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xml:space="preserve">Дополнительные программы </w:t>
            </w:r>
          </w:p>
        </w:tc>
      </w:tr>
      <w:tr w:rsidR="00311521" w:rsidRPr="00B83FCC" w:rsidTr="00604B88">
        <w:trPr>
          <w:trHeight w:val="315"/>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 </w:t>
            </w:r>
          </w:p>
        </w:tc>
        <w:tc>
          <w:tcPr>
            <w:tcW w:w="121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886"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Военная подготовка</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r w:rsidR="00311521" w:rsidRPr="00B83FCC" w:rsidTr="00604B88">
        <w:trPr>
          <w:trHeight w:val="315"/>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color w:val="000000"/>
                <w:sz w:val="24"/>
                <w:szCs w:val="24"/>
              </w:rPr>
            </w:pPr>
            <w:r w:rsidRPr="00B83FCC">
              <w:rPr>
                <w:rFonts w:eastAsia="Times New Roman"/>
                <w:color w:val="000000"/>
                <w:sz w:val="24"/>
                <w:szCs w:val="24"/>
              </w:rPr>
              <w:t> </w:t>
            </w:r>
          </w:p>
        </w:tc>
        <w:tc>
          <w:tcPr>
            <w:tcW w:w="121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886" w:type="dxa"/>
            <w:gridSpan w:val="2"/>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117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rPr>
                <w:rFonts w:eastAsia="Times New Roman"/>
                <w:color w:val="000000"/>
                <w:sz w:val="24"/>
                <w:szCs w:val="24"/>
              </w:rPr>
            </w:pPr>
            <w:r w:rsidRPr="00B83FCC">
              <w:rPr>
                <w:rFonts w:eastAsia="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5002"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c>
          <w:tcPr>
            <w:tcW w:w="2127" w:type="dxa"/>
            <w:tcBorders>
              <w:top w:val="single" w:sz="4" w:space="0" w:color="auto"/>
              <w:left w:val="nil"/>
              <w:bottom w:val="single" w:sz="4" w:space="0" w:color="auto"/>
              <w:right w:val="single" w:sz="4" w:space="0" w:color="auto"/>
            </w:tcBorders>
            <w:shd w:val="clear" w:color="auto" w:fill="auto"/>
            <w:hideMark/>
          </w:tcPr>
          <w:p w:rsidR="00311521" w:rsidRPr="00B83FCC" w:rsidRDefault="00311521" w:rsidP="00604B88">
            <w:pPr>
              <w:jc w:val="center"/>
              <w:rPr>
                <w:rFonts w:eastAsia="Times New Roman"/>
                <w:b/>
                <w:bCs/>
                <w:color w:val="000000"/>
                <w:sz w:val="24"/>
                <w:szCs w:val="24"/>
              </w:rPr>
            </w:pPr>
            <w:r w:rsidRPr="00B83FCC">
              <w:rPr>
                <w:rFonts w:eastAsia="Times New Roman"/>
                <w:b/>
                <w:bCs/>
                <w:color w:val="000000"/>
                <w:sz w:val="24"/>
                <w:szCs w:val="24"/>
              </w:rPr>
              <w:t> </w:t>
            </w:r>
          </w:p>
        </w:tc>
      </w:tr>
    </w:tbl>
    <w:p w:rsidR="00311521" w:rsidRPr="00E21977" w:rsidRDefault="00311521" w:rsidP="00311521">
      <w:pPr>
        <w:ind w:firstLine="709"/>
        <w:jc w:val="both"/>
        <w:rPr>
          <w:sz w:val="24"/>
          <w:szCs w:val="24"/>
        </w:rPr>
      </w:pPr>
    </w:p>
    <w:p w:rsidR="00311521" w:rsidRPr="00E21977" w:rsidRDefault="00311521" w:rsidP="00311521">
      <w:pPr>
        <w:ind w:firstLine="709"/>
        <w:jc w:val="both"/>
        <w:rPr>
          <w:sz w:val="24"/>
          <w:szCs w:val="24"/>
        </w:rPr>
      </w:pPr>
      <w:r w:rsidRPr="00E21977">
        <w:rPr>
          <w:sz w:val="24"/>
          <w:szCs w:val="24"/>
        </w:rPr>
        <w:t xml:space="preserve"> * В соответствии с ГОСО 504019-2011 Бакалавриат Основные положения:  «Результаты обучения выражаются через компетенции и проектируются на основании Дублинских дескрипторов 1 уровня обучения (бакалавриат).</w:t>
      </w:r>
    </w:p>
    <w:p w:rsidR="00311521" w:rsidRPr="00E21977" w:rsidRDefault="00311521" w:rsidP="00311521">
      <w:pPr>
        <w:ind w:firstLine="709"/>
        <w:jc w:val="both"/>
        <w:rPr>
          <w:sz w:val="24"/>
          <w:szCs w:val="24"/>
        </w:rPr>
      </w:pPr>
      <w:r w:rsidRPr="00E21977">
        <w:rPr>
          <w:sz w:val="24"/>
          <w:szCs w:val="24"/>
        </w:rPr>
        <w:t>Дескрипторы первого уровня предполагают способности:</w:t>
      </w:r>
    </w:p>
    <w:p w:rsidR="00311521" w:rsidRPr="00E21977" w:rsidRDefault="00311521" w:rsidP="00311521">
      <w:pPr>
        <w:ind w:firstLine="709"/>
        <w:jc w:val="both"/>
        <w:rPr>
          <w:sz w:val="24"/>
          <w:szCs w:val="24"/>
        </w:rPr>
      </w:pPr>
      <w:r w:rsidRPr="00E21977">
        <w:rPr>
          <w:sz w:val="24"/>
          <w:szCs w:val="24"/>
        </w:rPr>
        <w:t>- демонстрировать знания и понимание в изучаемой области, включая элементы наиболее передовых знаний в этой области;</w:t>
      </w:r>
    </w:p>
    <w:p w:rsidR="00311521" w:rsidRPr="00E21977" w:rsidRDefault="00311521" w:rsidP="00311521">
      <w:pPr>
        <w:ind w:firstLine="709"/>
        <w:jc w:val="both"/>
        <w:rPr>
          <w:sz w:val="24"/>
          <w:szCs w:val="24"/>
        </w:rPr>
      </w:pPr>
      <w:r w:rsidRPr="00E21977">
        <w:rPr>
          <w:sz w:val="24"/>
          <w:szCs w:val="24"/>
        </w:rPr>
        <w:t>- применять эти знания и понимание на профессиональном уровне;</w:t>
      </w:r>
    </w:p>
    <w:p w:rsidR="00311521" w:rsidRPr="00E21977" w:rsidRDefault="00311521" w:rsidP="00311521">
      <w:pPr>
        <w:ind w:firstLine="709"/>
        <w:jc w:val="both"/>
        <w:rPr>
          <w:sz w:val="24"/>
          <w:szCs w:val="24"/>
        </w:rPr>
      </w:pPr>
      <w:r w:rsidRPr="00E21977">
        <w:rPr>
          <w:sz w:val="24"/>
          <w:szCs w:val="24"/>
        </w:rPr>
        <w:t>- формулировать аргументы и решать проблемы в изучаемой области;</w:t>
      </w:r>
    </w:p>
    <w:p w:rsidR="00311521" w:rsidRPr="00E21977" w:rsidRDefault="00311521" w:rsidP="00311521">
      <w:pPr>
        <w:ind w:firstLine="709"/>
        <w:jc w:val="both"/>
        <w:rPr>
          <w:sz w:val="24"/>
          <w:szCs w:val="24"/>
        </w:rPr>
      </w:pPr>
      <w:r w:rsidRPr="00E21977">
        <w:rPr>
          <w:sz w:val="24"/>
          <w:szCs w:val="24"/>
        </w:rPr>
        <w:t xml:space="preserve">- осуществлять сбор и интерпретацию информации для формирования суждений с учетом социальных, этических и научных соображений; </w:t>
      </w:r>
    </w:p>
    <w:p w:rsidR="00311521" w:rsidRDefault="00311521" w:rsidP="00311521">
      <w:pPr>
        <w:ind w:firstLine="709"/>
        <w:jc w:val="both"/>
        <w:rPr>
          <w:color w:val="000000"/>
          <w:sz w:val="24"/>
          <w:szCs w:val="24"/>
        </w:rPr>
      </w:pPr>
      <w:r w:rsidRPr="00E21977">
        <w:rPr>
          <w:sz w:val="24"/>
          <w:szCs w:val="24"/>
        </w:rPr>
        <w:t>- сообщать информацию, идеи, проблемы и решения, как специалистам, так и неспециалистам</w:t>
      </w:r>
      <w:r w:rsidRPr="00E21977">
        <w:rPr>
          <w:color w:val="000000"/>
          <w:sz w:val="24"/>
          <w:szCs w:val="24"/>
        </w:rPr>
        <w:t>»</w:t>
      </w:r>
    </w:p>
    <w:p w:rsidR="00311521" w:rsidRDefault="00311521" w:rsidP="00311521">
      <w:pPr>
        <w:ind w:firstLine="709"/>
        <w:jc w:val="center"/>
        <w:rPr>
          <w:b/>
          <w:color w:val="000000"/>
          <w:sz w:val="24"/>
          <w:szCs w:val="24"/>
        </w:rPr>
        <w:sectPr w:rsidR="00311521" w:rsidSect="00711066">
          <w:headerReference w:type="even" r:id="rId20"/>
          <w:headerReference w:type="default" r:id="rId21"/>
          <w:pgSz w:w="11906" w:h="16838"/>
          <w:pgMar w:top="567" w:right="851" w:bottom="567" w:left="1418" w:header="709" w:footer="709" w:gutter="0"/>
          <w:cols w:space="708"/>
          <w:docGrid w:linePitch="360"/>
        </w:sectPr>
      </w:pPr>
    </w:p>
    <w:p w:rsidR="00311521" w:rsidRDefault="00311521" w:rsidP="00311521">
      <w:pPr>
        <w:ind w:firstLine="709"/>
        <w:jc w:val="center"/>
        <w:rPr>
          <w:b/>
          <w:color w:val="000000"/>
          <w:sz w:val="24"/>
          <w:szCs w:val="24"/>
        </w:rPr>
      </w:pPr>
      <w:r w:rsidRPr="003C2DC6">
        <w:rPr>
          <w:b/>
          <w:color w:val="000000"/>
          <w:sz w:val="24"/>
          <w:szCs w:val="24"/>
        </w:rPr>
        <w:lastRenderedPageBreak/>
        <w:t>БИБЛИОГРАФИЯ</w:t>
      </w: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ind w:firstLine="709"/>
        <w:jc w:val="center"/>
        <w:rPr>
          <w:b/>
          <w:color w:val="000000"/>
          <w:sz w:val="24"/>
          <w:szCs w:val="24"/>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Default="00311521" w:rsidP="00311521">
      <w:pPr>
        <w:spacing w:line="288" w:lineRule="auto"/>
        <w:jc w:val="center"/>
        <w:rPr>
          <w:b/>
          <w:noProof/>
          <w:sz w:val="28"/>
          <w:szCs w:val="28"/>
          <w:lang w:val="kk-KZ"/>
        </w:rPr>
      </w:pPr>
    </w:p>
    <w:p w:rsidR="00311521" w:rsidRPr="00F44258" w:rsidRDefault="00311521" w:rsidP="00311521">
      <w:pPr>
        <w:spacing w:line="288" w:lineRule="auto"/>
        <w:jc w:val="center"/>
        <w:rPr>
          <w:b/>
          <w:noProof/>
          <w:sz w:val="28"/>
          <w:szCs w:val="28"/>
          <w:lang w:val="kk-KZ"/>
        </w:rPr>
      </w:pPr>
      <w:r w:rsidRPr="00F44258">
        <w:rPr>
          <w:b/>
          <w:noProof/>
          <w:sz w:val="28"/>
          <w:szCs w:val="28"/>
          <w:lang w:val="kk-KZ"/>
        </w:rPr>
        <w:lastRenderedPageBreak/>
        <w:t xml:space="preserve">МЕТОДИЧЕСКИЕ РЕКОМЕНДАЦИИ </w:t>
      </w:r>
    </w:p>
    <w:p w:rsidR="00311521" w:rsidRPr="00F44258" w:rsidRDefault="00311521" w:rsidP="00311521">
      <w:pPr>
        <w:spacing w:line="288" w:lineRule="auto"/>
        <w:jc w:val="center"/>
        <w:rPr>
          <w:b/>
          <w:noProof/>
          <w:sz w:val="28"/>
          <w:szCs w:val="28"/>
          <w:lang w:val="kk-KZ"/>
        </w:rPr>
      </w:pPr>
    </w:p>
    <w:p w:rsidR="00311521" w:rsidRPr="00F44258" w:rsidRDefault="00311521" w:rsidP="00311521">
      <w:pPr>
        <w:spacing w:line="288" w:lineRule="auto"/>
        <w:jc w:val="center"/>
        <w:rPr>
          <w:b/>
          <w:noProof/>
          <w:sz w:val="28"/>
          <w:szCs w:val="28"/>
          <w:lang w:val="kk-KZ"/>
        </w:rPr>
      </w:pPr>
      <w:r w:rsidRPr="00F44258">
        <w:rPr>
          <w:b/>
          <w:sz w:val="24"/>
          <w:szCs w:val="24"/>
        </w:rPr>
        <w:t>ПО МОДУЛЬНОМУ ПОСТРОЕНИЮ ОБРАЗОВАТЕЛЬНЫХ ПРОГРАММ</w:t>
      </w:r>
    </w:p>
    <w:p w:rsidR="00311521" w:rsidRPr="002459F0" w:rsidRDefault="00311521" w:rsidP="00311521">
      <w:pPr>
        <w:jc w:val="center"/>
        <w:rPr>
          <w:sz w:val="28"/>
          <w:szCs w:val="28"/>
          <w:lang w:val="kk-KZ"/>
        </w:rPr>
      </w:pPr>
    </w:p>
    <w:p w:rsidR="00311521" w:rsidRPr="00A23228" w:rsidRDefault="00311521" w:rsidP="00311521">
      <w:pPr>
        <w:jc w:val="center"/>
        <w:rPr>
          <w:sz w:val="28"/>
          <w:szCs w:val="28"/>
        </w:rPr>
      </w:pPr>
    </w:p>
    <w:p w:rsidR="00311521" w:rsidRDefault="00311521" w:rsidP="00311521">
      <w:pPr>
        <w:jc w:val="center"/>
        <w:rPr>
          <w:sz w:val="28"/>
          <w:szCs w:val="28"/>
        </w:rPr>
      </w:pPr>
    </w:p>
    <w:p w:rsidR="00311521" w:rsidRDefault="00311521" w:rsidP="00311521">
      <w:pPr>
        <w:jc w:val="center"/>
        <w:rPr>
          <w:sz w:val="28"/>
          <w:szCs w:val="28"/>
        </w:rPr>
      </w:pPr>
      <w:r w:rsidRPr="00181B3F">
        <w:rPr>
          <w:sz w:val="28"/>
          <w:szCs w:val="28"/>
        </w:rPr>
        <w:t>Редактор</w:t>
      </w:r>
      <w:r>
        <w:rPr>
          <w:sz w:val="28"/>
          <w:szCs w:val="28"/>
        </w:rPr>
        <w:t>:</w:t>
      </w:r>
      <w:r w:rsidRPr="00181B3F">
        <w:rPr>
          <w:sz w:val="28"/>
          <w:szCs w:val="28"/>
        </w:rPr>
        <w:t xml:space="preserve"> </w:t>
      </w:r>
      <w:r>
        <w:rPr>
          <w:sz w:val="28"/>
          <w:szCs w:val="28"/>
        </w:rPr>
        <w:t xml:space="preserve"> Адырбекова Г.М.</w:t>
      </w:r>
    </w:p>
    <w:p w:rsidR="00311521" w:rsidRDefault="00311521" w:rsidP="00311521">
      <w:pPr>
        <w:jc w:val="center"/>
        <w:rPr>
          <w:sz w:val="28"/>
          <w:szCs w:val="28"/>
        </w:rPr>
      </w:pPr>
    </w:p>
    <w:p w:rsidR="00311521" w:rsidRPr="00181B3F" w:rsidRDefault="00311521" w:rsidP="00311521">
      <w:pPr>
        <w:jc w:val="center"/>
        <w:rPr>
          <w:sz w:val="28"/>
          <w:szCs w:val="28"/>
        </w:rPr>
      </w:pPr>
    </w:p>
    <w:p w:rsidR="00311521" w:rsidRDefault="00311521" w:rsidP="00311521">
      <w:pPr>
        <w:rPr>
          <w:sz w:val="28"/>
          <w:szCs w:val="28"/>
        </w:rPr>
      </w:pPr>
      <w:r>
        <w:rPr>
          <w:sz w:val="28"/>
          <w:szCs w:val="28"/>
        </w:rPr>
        <w:t xml:space="preserve">        </w:t>
      </w:r>
    </w:p>
    <w:p w:rsidR="00311521" w:rsidRDefault="00311521" w:rsidP="00311521">
      <w:pPr>
        <w:jc w:val="center"/>
        <w:rPr>
          <w:sz w:val="28"/>
          <w:szCs w:val="28"/>
        </w:rPr>
      </w:pPr>
      <w:r w:rsidRPr="00181B3F">
        <w:rPr>
          <w:sz w:val="28"/>
          <w:szCs w:val="28"/>
        </w:rPr>
        <w:t xml:space="preserve">Подписано в печать </w:t>
      </w:r>
      <w:r w:rsidRPr="00AE1A9A">
        <w:rPr>
          <w:sz w:val="28"/>
          <w:szCs w:val="28"/>
        </w:rPr>
        <w:t>___________</w:t>
      </w:r>
      <w:r w:rsidRPr="00E734B8">
        <w:rPr>
          <w:sz w:val="28"/>
          <w:szCs w:val="28"/>
        </w:rPr>
        <w:t>20</w:t>
      </w:r>
      <w:r w:rsidRPr="0032492D">
        <w:rPr>
          <w:sz w:val="28"/>
          <w:szCs w:val="28"/>
        </w:rPr>
        <w:t>11</w:t>
      </w:r>
      <w:r>
        <w:rPr>
          <w:sz w:val="28"/>
          <w:szCs w:val="28"/>
        </w:rPr>
        <w:t xml:space="preserve">г. </w:t>
      </w:r>
      <w:r w:rsidRPr="00181B3F">
        <w:rPr>
          <w:sz w:val="28"/>
          <w:szCs w:val="28"/>
        </w:rPr>
        <w:t xml:space="preserve">Объем </w:t>
      </w:r>
      <w:r>
        <w:rPr>
          <w:sz w:val="28"/>
          <w:szCs w:val="28"/>
        </w:rPr>
        <w:t xml:space="preserve"> </w:t>
      </w:r>
      <w:r w:rsidRPr="00AE1A9A">
        <w:rPr>
          <w:sz w:val="28"/>
          <w:szCs w:val="28"/>
        </w:rPr>
        <w:t>_____</w:t>
      </w:r>
      <w:r>
        <w:rPr>
          <w:sz w:val="28"/>
          <w:szCs w:val="28"/>
        </w:rPr>
        <w:t xml:space="preserve"> </w:t>
      </w:r>
      <w:r w:rsidRPr="00181B3F">
        <w:rPr>
          <w:sz w:val="28"/>
          <w:szCs w:val="28"/>
        </w:rPr>
        <w:t>п.л.</w:t>
      </w:r>
    </w:p>
    <w:p w:rsidR="00311521" w:rsidRDefault="00311521" w:rsidP="00311521">
      <w:pPr>
        <w:jc w:val="center"/>
        <w:rPr>
          <w:sz w:val="28"/>
          <w:szCs w:val="28"/>
        </w:rPr>
      </w:pPr>
      <w:r w:rsidRPr="00181B3F">
        <w:rPr>
          <w:sz w:val="28"/>
          <w:szCs w:val="28"/>
        </w:rPr>
        <w:t xml:space="preserve">Тираж </w:t>
      </w:r>
      <w:r>
        <w:rPr>
          <w:sz w:val="28"/>
          <w:szCs w:val="28"/>
        </w:rPr>
        <w:t xml:space="preserve"> 100 </w:t>
      </w:r>
      <w:r w:rsidRPr="00181B3F">
        <w:rPr>
          <w:sz w:val="28"/>
          <w:szCs w:val="28"/>
        </w:rPr>
        <w:t>экз.</w:t>
      </w:r>
      <w:r>
        <w:rPr>
          <w:sz w:val="28"/>
          <w:szCs w:val="28"/>
        </w:rPr>
        <w:t xml:space="preserve"> </w:t>
      </w:r>
      <w:r w:rsidRPr="00181B3F">
        <w:rPr>
          <w:sz w:val="28"/>
          <w:szCs w:val="28"/>
        </w:rPr>
        <w:t>Бумага типографская.</w:t>
      </w:r>
    </w:p>
    <w:p w:rsidR="00311521" w:rsidRDefault="00311521" w:rsidP="00311521">
      <w:pPr>
        <w:jc w:val="center"/>
        <w:rPr>
          <w:sz w:val="28"/>
          <w:szCs w:val="28"/>
        </w:rPr>
      </w:pPr>
      <w:r w:rsidRPr="00181B3F">
        <w:rPr>
          <w:sz w:val="28"/>
          <w:szCs w:val="28"/>
        </w:rPr>
        <w:t xml:space="preserve">Печать офсетная. Заказ № </w:t>
      </w:r>
      <w:r w:rsidRPr="002459F0">
        <w:rPr>
          <w:sz w:val="28"/>
          <w:szCs w:val="28"/>
        </w:rPr>
        <w:t>_______</w:t>
      </w:r>
      <w:r>
        <w:rPr>
          <w:sz w:val="28"/>
          <w:szCs w:val="28"/>
        </w:rPr>
        <w:t xml:space="preserve"> </w:t>
      </w:r>
    </w:p>
    <w:p w:rsidR="00311521" w:rsidRDefault="00311521" w:rsidP="00311521">
      <w:pPr>
        <w:jc w:val="center"/>
        <w:rPr>
          <w:sz w:val="28"/>
          <w:szCs w:val="28"/>
        </w:rPr>
      </w:pPr>
      <w:r>
        <w:rPr>
          <w:sz w:val="28"/>
          <w:szCs w:val="28"/>
        </w:rPr>
        <w:t>УМУ ЮКГУ им.М.Ауезова</w:t>
      </w:r>
    </w:p>
    <w:p w:rsidR="00311521" w:rsidRPr="00013226" w:rsidRDefault="00311521" w:rsidP="00311521">
      <w:pPr>
        <w:jc w:val="center"/>
        <w:rPr>
          <w:sz w:val="28"/>
          <w:szCs w:val="28"/>
        </w:rPr>
      </w:pPr>
      <w:r>
        <w:rPr>
          <w:sz w:val="28"/>
          <w:szCs w:val="28"/>
        </w:rPr>
        <w:t>г.Шымкент, пр.Тауке-хана, 5, тел.</w:t>
      </w:r>
      <w:r w:rsidRPr="00013226">
        <w:rPr>
          <w:szCs w:val="28"/>
          <w:lang w:val="kk-KZ"/>
        </w:rPr>
        <w:t xml:space="preserve"> </w:t>
      </w:r>
      <w:r w:rsidRPr="00013226">
        <w:rPr>
          <w:sz w:val="28"/>
          <w:szCs w:val="28"/>
          <w:lang w:val="kk-KZ"/>
        </w:rPr>
        <w:t>214650</w:t>
      </w:r>
    </w:p>
    <w:p w:rsidR="00311521" w:rsidRDefault="00311521" w:rsidP="00311521">
      <w:pPr>
        <w:jc w:val="center"/>
        <w:rPr>
          <w:sz w:val="28"/>
          <w:szCs w:val="28"/>
        </w:rPr>
      </w:pPr>
    </w:p>
    <w:p w:rsidR="00311521" w:rsidRDefault="00311521" w:rsidP="00311521">
      <w:pPr>
        <w:jc w:val="center"/>
        <w:rPr>
          <w:sz w:val="28"/>
          <w:szCs w:val="28"/>
        </w:rPr>
      </w:pPr>
    </w:p>
    <w:p w:rsidR="00311521" w:rsidRDefault="00311521" w:rsidP="00311521">
      <w:pPr>
        <w:jc w:val="center"/>
        <w:rPr>
          <w:sz w:val="28"/>
          <w:szCs w:val="28"/>
        </w:rPr>
      </w:pPr>
    </w:p>
    <w:p w:rsidR="00311521" w:rsidRDefault="00311521" w:rsidP="00311521">
      <w:pPr>
        <w:jc w:val="center"/>
        <w:rPr>
          <w:sz w:val="28"/>
          <w:szCs w:val="28"/>
        </w:rPr>
      </w:pPr>
    </w:p>
    <w:p w:rsidR="00311521" w:rsidRDefault="00311521" w:rsidP="00311521">
      <w:pPr>
        <w:jc w:val="center"/>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Default="00311521" w:rsidP="00311521">
      <w:pPr>
        <w:ind w:firstLine="720"/>
        <w:jc w:val="both"/>
        <w:rPr>
          <w:sz w:val="28"/>
          <w:szCs w:val="28"/>
        </w:rPr>
      </w:pPr>
    </w:p>
    <w:p w:rsidR="00311521" w:rsidRPr="001C1150" w:rsidRDefault="00311521" w:rsidP="00311521">
      <w:pPr>
        <w:ind w:firstLine="720"/>
        <w:jc w:val="both"/>
        <w:rPr>
          <w:sz w:val="28"/>
          <w:szCs w:val="28"/>
        </w:rPr>
      </w:pPr>
      <w:r w:rsidRPr="001C1150">
        <w:rPr>
          <w:sz w:val="28"/>
          <w:szCs w:val="28"/>
        </w:rPr>
        <w:t>©  Издание Южно-Казахстанского  государственного университета им. М.Ауезова, 201</w:t>
      </w:r>
      <w:r>
        <w:rPr>
          <w:sz w:val="28"/>
          <w:szCs w:val="28"/>
        </w:rPr>
        <w:t>1</w:t>
      </w:r>
    </w:p>
    <w:p w:rsidR="00311521" w:rsidRDefault="00311521" w:rsidP="00311521">
      <w:pPr>
        <w:jc w:val="center"/>
        <w:rPr>
          <w:sz w:val="28"/>
          <w:szCs w:val="28"/>
        </w:rPr>
      </w:pPr>
    </w:p>
    <w:p w:rsidR="00311521" w:rsidRDefault="00311521" w:rsidP="00311521">
      <w:pPr>
        <w:jc w:val="center"/>
        <w:rPr>
          <w:sz w:val="28"/>
          <w:szCs w:val="28"/>
        </w:rPr>
      </w:pPr>
    </w:p>
    <w:p w:rsidR="00311521" w:rsidRPr="00181B3F" w:rsidRDefault="00311521" w:rsidP="00311521">
      <w:pPr>
        <w:jc w:val="center"/>
        <w:rPr>
          <w:sz w:val="28"/>
          <w:szCs w:val="28"/>
        </w:rPr>
      </w:pPr>
    </w:p>
    <w:p w:rsidR="00311521" w:rsidRDefault="00311521" w:rsidP="00311521">
      <w:pPr>
        <w:jc w:val="center"/>
        <w:rPr>
          <w:sz w:val="28"/>
          <w:szCs w:val="28"/>
        </w:rPr>
      </w:pPr>
      <w:r w:rsidRPr="00181B3F">
        <w:rPr>
          <w:sz w:val="28"/>
          <w:szCs w:val="28"/>
        </w:rPr>
        <w:t>Издательский центр ЮКГУ им. М.Ауезова, г. Шымкент, пр. Тауке хана, 5</w:t>
      </w:r>
    </w:p>
    <w:p w:rsidR="00311521" w:rsidRDefault="00311521" w:rsidP="00311521">
      <w:pPr>
        <w:jc w:val="center"/>
        <w:rPr>
          <w:sz w:val="28"/>
          <w:szCs w:val="28"/>
        </w:rPr>
      </w:pPr>
    </w:p>
    <w:p w:rsidR="00311521" w:rsidRDefault="00311521" w:rsidP="00311521">
      <w:pPr>
        <w:jc w:val="center"/>
        <w:rPr>
          <w:sz w:val="28"/>
          <w:szCs w:val="28"/>
        </w:rPr>
      </w:pPr>
    </w:p>
    <w:p w:rsidR="00311521" w:rsidRDefault="00311521" w:rsidP="00311521">
      <w:pPr>
        <w:jc w:val="center"/>
        <w:rPr>
          <w:sz w:val="28"/>
          <w:szCs w:val="28"/>
        </w:rPr>
      </w:pPr>
    </w:p>
    <w:p w:rsidR="00311521" w:rsidRDefault="00311521" w:rsidP="00311521">
      <w:pPr>
        <w:jc w:val="center"/>
        <w:rPr>
          <w:sz w:val="28"/>
          <w:szCs w:val="28"/>
        </w:rPr>
      </w:pPr>
    </w:p>
    <w:p w:rsidR="00311521" w:rsidRDefault="00311521" w:rsidP="00311521">
      <w:pPr>
        <w:jc w:val="center"/>
        <w:rPr>
          <w:sz w:val="28"/>
          <w:szCs w:val="28"/>
        </w:rPr>
      </w:pPr>
    </w:p>
    <w:p w:rsidR="00311521" w:rsidRDefault="00311521" w:rsidP="00311521">
      <w:pPr>
        <w:jc w:val="center"/>
        <w:rPr>
          <w:sz w:val="28"/>
          <w:szCs w:val="28"/>
        </w:rPr>
      </w:pPr>
    </w:p>
    <w:p w:rsidR="00311521" w:rsidRDefault="00311521" w:rsidP="00311521">
      <w:pPr>
        <w:jc w:val="center"/>
        <w:rPr>
          <w:sz w:val="28"/>
          <w:szCs w:val="28"/>
        </w:rPr>
      </w:pPr>
    </w:p>
    <w:p w:rsidR="00730130" w:rsidRDefault="00730130"/>
    <w:sectPr w:rsidR="00730130" w:rsidSect="003C2DC6">
      <w:pgSz w:w="11906" w:h="16838"/>
      <w:pgMar w:top="567"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CC"/>
    <w:family w:val="roman"/>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j-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17D" w:rsidRDefault="005C00E0" w:rsidP="004C04E1">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CA017D" w:rsidRDefault="005C00E0">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17D" w:rsidRDefault="005C00E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F0EB3"/>
    <w:multiLevelType w:val="hybridMultilevel"/>
    <w:tmpl w:val="80CCA550"/>
    <w:lvl w:ilvl="0" w:tplc="51D277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057FBA"/>
    <w:multiLevelType w:val="hybridMultilevel"/>
    <w:tmpl w:val="8DF43C36"/>
    <w:lvl w:ilvl="0" w:tplc="37AC1CD0">
      <w:start w:val="1"/>
      <w:numFmt w:val="bullet"/>
      <w:lvlText w:val="•"/>
      <w:lvlJc w:val="left"/>
      <w:pPr>
        <w:tabs>
          <w:tab w:val="num" w:pos="720"/>
        </w:tabs>
        <w:ind w:left="720" w:hanging="360"/>
      </w:pPr>
      <w:rPr>
        <w:rFonts w:ascii="Arial" w:hAnsi="Arial" w:hint="default"/>
      </w:rPr>
    </w:lvl>
    <w:lvl w:ilvl="1" w:tplc="C22826A2" w:tentative="1">
      <w:start w:val="1"/>
      <w:numFmt w:val="bullet"/>
      <w:lvlText w:val="•"/>
      <w:lvlJc w:val="left"/>
      <w:pPr>
        <w:tabs>
          <w:tab w:val="num" w:pos="1440"/>
        </w:tabs>
        <w:ind w:left="1440" w:hanging="360"/>
      </w:pPr>
      <w:rPr>
        <w:rFonts w:ascii="Arial" w:hAnsi="Arial" w:hint="default"/>
      </w:rPr>
    </w:lvl>
    <w:lvl w:ilvl="2" w:tplc="9D7C0B3E" w:tentative="1">
      <w:start w:val="1"/>
      <w:numFmt w:val="bullet"/>
      <w:lvlText w:val="•"/>
      <w:lvlJc w:val="left"/>
      <w:pPr>
        <w:tabs>
          <w:tab w:val="num" w:pos="2160"/>
        </w:tabs>
        <w:ind w:left="2160" w:hanging="360"/>
      </w:pPr>
      <w:rPr>
        <w:rFonts w:ascii="Arial" w:hAnsi="Arial" w:hint="default"/>
      </w:rPr>
    </w:lvl>
    <w:lvl w:ilvl="3" w:tplc="BF98CFEC" w:tentative="1">
      <w:start w:val="1"/>
      <w:numFmt w:val="bullet"/>
      <w:lvlText w:val="•"/>
      <w:lvlJc w:val="left"/>
      <w:pPr>
        <w:tabs>
          <w:tab w:val="num" w:pos="2880"/>
        </w:tabs>
        <w:ind w:left="2880" w:hanging="360"/>
      </w:pPr>
      <w:rPr>
        <w:rFonts w:ascii="Arial" w:hAnsi="Arial" w:hint="default"/>
      </w:rPr>
    </w:lvl>
    <w:lvl w:ilvl="4" w:tplc="28DA8172" w:tentative="1">
      <w:start w:val="1"/>
      <w:numFmt w:val="bullet"/>
      <w:lvlText w:val="•"/>
      <w:lvlJc w:val="left"/>
      <w:pPr>
        <w:tabs>
          <w:tab w:val="num" w:pos="3600"/>
        </w:tabs>
        <w:ind w:left="3600" w:hanging="360"/>
      </w:pPr>
      <w:rPr>
        <w:rFonts w:ascii="Arial" w:hAnsi="Arial" w:hint="default"/>
      </w:rPr>
    </w:lvl>
    <w:lvl w:ilvl="5" w:tplc="7D76A638" w:tentative="1">
      <w:start w:val="1"/>
      <w:numFmt w:val="bullet"/>
      <w:lvlText w:val="•"/>
      <w:lvlJc w:val="left"/>
      <w:pPr>
        <w:tabs>
          <w:tab w:val="num" w:pos="4320"/>
        </w:tabs>
        <w:ind w:left="4320" w:hanging="360"/>
      </w:pPr>
      <w:rPr>
        <w:rFonts w:ascii="Arial" w:hAnsi="Arial" w:hint="default"/>
      </w:rPr>
    </w:lvl>
    <w:lvl w:ilvl="6" w:tplc="3596076A" w:tentative="1">
      <w:start w:val="1"/>
      <w:numFmt w:val="bullet"/>
      <w:lvlText w:val="•"/>
      <w:lvlJc w:val="left"/>
      <w:pPr>
        <w:tabs>
          <w:tab w:val="num" w:pos="5040"/>
        </w:tabs>
        <w:ind w:left="5040" w:hanging="360"/>
      </w:pPr>
      <w:rPr>
        <w:rFonts w:ascii="Arial" w:hAnsi="Arial" w:hint="default"/>
      </w:rPr>
    </w:lvl>
    <w:lvl w:ilvl="7" w:tplc="CB700B6C" w:tentative="1">
      <w:start w:val="1"/>
      <w:numFmt w:val="bullet"/>
      <w:lvlText w:val="•"/>
      <w:lvlJc w:val="left"/>
      <w:pPr>
        <w:tabs>
          <w:tab w:val="num" w:pos="5760"/>
        </w:tabs>
        <w:ind w:left="5760" w:hanging="360"/>
      </w:pPr>
      <w:rPr>
        <w:rFonts w:ascii="Arial" w:hAnsi="Arial" w:hint="default"/>
      </w:rPr>
    </w:lvl>
    <w:lvl w:ilvl="8" w:tplc="8084A570" w:tentative="1">
      <w:start w:val="1"/>
      <w:numFmt w:val="bullet"/>
      <w:lvlText w:val="•"/>
      <w:lvlJc w:val="left"/>
      <w:pPr>
        <w:tabs>
          <w:tab w:val="num" w:pos="6480"/>
        </w:tabs>
        <w:ind w:left="6480" w:hanging="360"/>
      </w:pPr>
      <w:rPr>
        <w:rFonts w:ascii="Arial" w:hAnsi="Arial" w:hint="default"/>
      </w:rPr>
    </w:lvl>
  </w:abstractNum>
  <w:abstractNum w:abstractNumId="2">
    <w:nsid w:val="1C41238F"/>
    <w:multiLevelType w:val="hybridMultilevel"/>
    <w:tmpl w:val="AB9E3ADC"/>
    <w:lvl w:ilvl="0" w:tplc="78A6E89C">
      <w:start w:val="1"/>
      <w:numFmt w:val="bullet"/>
      <w:lvlText w:val=""/>
      <w:lvlJc w:val="left"/>
      <w:pPr>
        <w:tabs>
          <w:tab w:val="num" w:pos="720"/>
        </w:tabs>
        <w:ind w:left="720" w:hanging="360"/>
      </w:pPr>
      <w:rPr>
        <w:rFonts w:ascii="Wingdings" w:hAnsi="Wingdings" w:hint="default"/>
      </w:rPr>
    </w:lvl>
    <w:lvl w:ilvl="1" w:tplc="5E76371A" w:tentative="1">
      <w:start w:val="1"/>
      <w:numFmt w:val="bullet"/>
      <w:lvlText w:val=""/>
      <w:lvlJc w:val="left"/>
      <w:pPr>
        <w:tabs>
          <w:tab w:val="num" w:pos="1440"/>
        </w:tabs>
        <w:ind w:left="1440" w:hanging="360"/>
      </w:pPr>
      <w:rPr>
        <w:rFonts w:ascii="Wingdings" w:hAnsi="Wingdings" w:hint="default"/>
      </w:rPr>
    </w:lvl>
    <w:lvl w:ilvl="2" w:tplc="69426D76" w:tentative="1">
      <w:start w:val="1"/>
      <w:numFmt w:val="bullet"/>
      <w:lvlText w:val=""/>
      <w:lvlJc w:val="left"/>
      <w:pPr>
        <w:tabs>
          <w:tab w:val="num" w:pos="2160"/>
        </w:tabs>
        <w:ind w:left="2160" w:hanging="360"/>
      </w:pPr>
      <w:rPr>
        <w:rFonts w:ascii="Wingdings" w:hAnsi="Wingdings" w:hint="default"/>
      </w:rPr>
    </w:lvl>
    <w:lvl w:ilvl="3" w:tplc="D0F850F8" w:tentative="1">
      <w:start w:val="1"/>
      <w:numFmt w:val="bullet"/>
      <w:lvlText w:val=""/>
      <w:lvlJc w:val="left"/>
      <w:pPr>
        <w:tabs>
          <w:tab w:val="num" w:pos="2880"/>
        </w:tabs>
        <w:ind w:left="2880" w:hanging="360"/>
      </w:pPr>
      <w:rPr>
        <w:rFonts w:ascii="Wingdings" w:hAnsi="Wingdings" w:hint="default"/>
      </w:rPr>
    </w:lvl>
    <w:lvl w:ilvl="4" w:tplc="B060C3AA" w:tentative="1">
      <w:start w:val="1"/>
      <w:numFmt w:val="bullet"/>
      <w:lvlText w:val=""/>
      <w:lvlJc w:val="left"/>
      <w:pPr>
        <w:tabs>
          <w:tab w:val="num" w:pos="3600"/>
        </w:tabs>
        <w:ind w:left="3600" w:hanging="360"/>
      </w:pPr>
      <w:rPr>
        <w:rFonts w:ascii="Wingdings" w:hAnsi="Wingdings" w:hint="default"/>
      </w:rPr>
    </w:lvl>
    <w:lvl w:ilvl="5" w:tplc="EFA675B2" w:tentative="1">
      <w:start w:val="1"/>
      <w:numFmt w:val="bullet"/>
      <w:lvlText w:val=""/>
      <w:lvlJc w:val="left"/>
      <w:pPr>
        <w:tabs>
          <w:tab w:val="num" w:pos="4320"/>
        </w:tabs>
        <w:ind w:left="4320" w:hanging="360"/>
      </w:pPr>
      <w:rPr>
        <w:rFonts w:ascii="Wingdings" w:hAnsi="Wingdings" w:hint="default"/>
      </w:rPr>
    </w:lvl>
    <w:lvl w:ilvl="6" w:tplc="8E7A5DA4" w:tentative="1">
      <w:start w:val="1"/>
      <w:numFmt w:val="bullet"/>
      <w:lvlText w:val=""/>
      <w:lvlJc w:val="left"/>
      <w:pPr>
        <w:tabs>
          <w:tab w:val="num" w:pos="5040"/>
        </w:tabs>
        <w:ind w:left="5040" w:hanging="360"/>
      </w:pPr>
      <w:rPr>
        <w:rFonts w:ascii="Wingdings" w:hAnsi="Wingdings" w:hint="default"/>
      </w:rPr>
    </w:lvl>
    <w:lvl w:ilvl="7" w:tplc="B526F094" w:tentative="1">
      <w:start w:val="1"/>
      <w:numFmt w:val="bullet"/>
      <w:lvlText w:val=""/>
      <w:lvlJc w:val="left"/>
      <w:pPr>
        <w:tabs>
          <w:tab w:val="num" w:pos="5760"/>
        </w:tabs>
        <w:ind w:left="5760" w:hanging="360"/>
      </w:pPr>
      <w:rPr>
        <w:rFonts w:ascii="Wingdings" w:hAnsi="Wingdings" w:hint="default"/>
      </w:rPr>
    </w:lvl>
    <w:lvl w:ilvl="8" w:tplc="ECCA9408" w:tentative="1">
      <w:start w:val="1"/>
      <w:numFmt w:val="bullet"/>
      <w:lvlText w:val=""/>
      <w:lvlJc w:val="left"/>
      <w:pPr>
        <w:tabs>
          <w:tab w:val="num" w:pos="6480"/>
        </w:tabs>
        <w:ind w:left="6480" w:hanging="360"/>
      </w:pPr>
      <w:rPr>
        <w:rFonts w:ascii="Wingdings" w:hAnsi="Wingdings" w:hint="default"/>
      </w:rPr>
    </w:lvl>
  </w:abstractNum>
  <w:abstractNum w:abstractNumId="3">
    <w:nsid w:val="1F1A597E"/>
    <w:multiLevelType w:val="hybridMultilevel"/>
    <w:tmpl w:val="F60E2E06"/>
    <w:lvl w:ilvl="0" w:tplc="13FCF372">
      <w:start w:val="1"/>
      <w:numFmt w:val="bullet"/>
      <w:lvlText w:val="­"/>
      <w:lvlJc w:val="left"/>
      <w:pPr>
        <w:tabs>
          <w:tab w:val="num" w:pos="1570"/>
        </w:tabs>
        <w:ind w:left="1570" w:hanging="360"/>
      </w:pPr>
      <w:rPr>
        <w:rFonts w:ascii="Courier New" w:hAnsi="Courier New"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4">
    <w:nsid w:val="206447FF"/>
    <w:multiLevelType w:val="hybridMultilevel"/>
    <w:tmpl w:val="7416FE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B66A03"/>
    <w:multiLevelType w:val="hybridMultilevel"/>
    <w:tmpl w:val="945060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533434"/>
    <w:multiLevelType w:val="hybridMultilevel"/>
    <w:tmpl w:val="AB8A6966"/>
    <w:lvl w:ilvl="0" w:tplc="04190005">
      <w:start w:val="1"/>
      <w:numFmt w:val="bullet"/>
      <w:lvlText w:val=""/>
      <w:lvlJc w:val="left"/>
      <w:pPr>
        <w:tabs>
          <w:tab w:val="num" w:pos="720"/>
        </w:tabs>
        <w:ind w:left="720" w:hanging="360"/>
      </w:pPr>
      <w:rPr>
        <w:rFonts w:ascii="Wingdings" w:hAnsi="Wingdings" w:hint="default"/>
      </w:rPr>
    </w:lvl>
    <w:lvl w:ilvl="1" w:tplc="3FB67816" w:tentative="1">
      <w:start w:val="1"/>
      <w:numFmt w:val="bullet"/>
      <w:lvlText w:val="•"/>
      <w:lvlJc w:val="left"/>
      <w:pPr>
        <w:tabs>
          <w:tab w:val="num" w:pos="1440"/>
        </w:tabs>
        <w:ind w:left="1440" w:hanging="360"/>
      </w:pPr>
      <w:rPr>
        <w:rFonts w:ascii="Times New Roman" w:hAnsi="Times New Roman" w:hint="default"/>
      </w:rPr>
    </w:lvl>
    <w:lvl w:ilvl="2" w:tplc="531494F8" w:tentative="1">
      <w:start w:val="1"/>
      <w:numFmt w:val="bullet"/>
      <w:lvlText w:val="•"/>
      <w:lvlJc w:val="left"/>
      <w:pPr>
        <w:tabs>
          <w:tab w:val="num" w:pos="2160"/>
        </w:tabs>
        <w:ind w:left="2160" w:hanging="360"/>
      </w:pPr>
      <w:rPr>
        <w:rFonts w:ascii="Times New Roman" w:hAnsi="Times New Roman" w:hint="default"/>
      </w:rPr>
    </w:lvl>
    <w:lvl w:ilvl="3" w:tplc="61EE3B54" w:tentative="1">
      <w:start w:val="1"/>
      <w:numFmt w:val="bullet"/>
      <w:lvlText w:val="•"/>
      <w:lvlJc w:val="left"/>
      <w:pPr>
        <w:tabs>
          <w:tab w:val="num" w:pos="2880"/>
        </w:tabs>
        <w:ind w:left="2880" w:hanging="360"/>
      </w:pPr>
      <w:rPr>
        <w:rFonts w:ascii="Times New Roman" w:hAnsi="Times New Roman" w:hint="default"/>
      </w:rPr>
    </w:lvl>
    <w:lvl w:ilvl="4" w:tplc="75664E78" w:tentative="1">
      <w:start w:val="1"/>
      <w:numFmt w:val="bullet"/>
      <w:lvlText w:val="•"/>
      <w:lvlJc w:val="left"/>
      <w:pPr>
        <w:tabs>
          <w:tab w:val="num" w:pos="3600"/>
        </w:tabs>
        <w:ind w:left="3600" w:hanging="360"/>
      </w:pPr>
      <w:rPr>
        <w:rFonts w:ascii="Times New Roman" w:hAnsi="Times New Roman" w:hint="default"/>
      </w:rPr>
    </w:lvl>
    <w:lvl w:ilvl="5" w:tplc="C25CE626" w:tentative="1">
      <w:start w:val="1"/>
      <w:numFmt w:val="bullet"/>
      <w:lvlText w:val="•"/>
      <w:lvlJc w:val="left"/>
      <w:pPr>
        <w:tabs>
          <w:tab w:val="num" w:pos="4320"/>
        </w:tabs>
        <w:ind w:left="4320" w:hanging="360"/>
      </w:pPr>
      <w:rPr>
        <w:rFonts w:ascii="Times New Roman" w:hAnsi="Times New Roman" w:hint="default"/>
      </w:rPr>
    </w:lvl>
    <w:lvl w:ilvl="6" w:tplc="FFA294FE" w:tentative="1">
      <w:start w:val="1"/>
      <w:numFmt w:val="bullet"/>
      <w:lvlText w:val="•"/>
      <w:lvlJc w:val="left"/>
      <w:pPr>
        <w:tabs>
          <w:tab w:val="num" w:pos="5040"/>
        </w:tabs>
        <w:ind w:left="5040" w:hanging="360"/>
      </w:pPr>
      <w:rPr>
        <w:rFonts w:ascii="Times New Roman" w:hAnsi="Times New Roman" w:hint="default"/>
      </w:rPr>
    </w:lvl>
    <w:lvl w:ilvl="7" w:tplc="6CD6E4AE" w:tentative="1">
      <w:start w:val="1"/>
      <w:numFmt w:val="bullet"/>
      <w:lvlText w:val="•"/>
      <w:lvlJc w:val="left"/>
      <w:pPr>
        <w:tabs>
          <w:tab w:val="num" w:pos="5760"/>
        </w:tabs>
        <w:ind w:left="5760" w:hanging="360"/>
      </w:pPr>
      <w:rPr>
        <w:rFonts w:ascii="Times New Roman" w:hAnsi="Times New Roman" w:hint="default"/>
      </w:rPr>
    </w:lvl>
    <w:lvl w:ilvl="8" w:tplc="7A8E16E8" w:tentative="1">
      <w:start w:val="1"/>
      <w:numFmt w:val="bullet"/>
      <w:lvlText w:val="•"/>
      <w:lvlJc w:val="left"/>
      <w:pPr>
        <w:tabs>
          <w:tab w:val="num" w:pos="6480"/>
        </w:tabs>
        <w:ind w:left="6480" w:hanging="360"/>
      </w:pPr>
      <w:rPr>
        <w:rFonts w:ascii="Times New Roman" w:hAnsi="Times New Roman" w:hint="default"/>
      </w:rPr>
    </w:lvl>
  </w:abstractNum>
  <w:abstractNum w:abstractNumId="7">
    <w:nsid w:val="27B15DDC"/>
    <w:multiLevelType w:val="multilevel"/>
    <w:tmpl w:val="A41C59D8"/>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isLgl/>
      <w:lvlText w:val="%1.%2"/>
      <w:lvlJc w:val="left"/>
      <w:pPr>
        <w:ind w:left="1017" w:hanging="45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nsid w:val="2C8100C9"/>
    <w:multiLevelType w:val="hybridMultilevel"/>
    <w:tmpl w:val="2130A01E"/>
    <w:lvl w:ilvl="0" w:tplc="2E084C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3A336C0"/>
    <w:multiLevelType w:val="hybridMultilevel"/>
    <w:tmpl w:val="27E4BFC6"/>
    <w:lvl w:ilvl="0" w:tplc="04070011">
      <w:start w:val="1"/>
      <w:numFmt w:val="decimal"/>
      <w:lvlText w:val="%1)"/>
      <w:lvlJc w:val="left"/>
      <w:pPr>
        <w:ind w:left="360" w:hanging="360"/>
      </w:pPr>
    </w:lvl>
    <w:lvl w:ilvl="1" w:tplc="04070019">
      <w:start w:val="1"/>
      <w:numFmt w:val="decimal"/>
      <w:lvlText w:val="%2."/>
      <w:lvlJc w:val="left"/>
      <w:pPr>
        <w:tabs>
          <w:tab w:val="num" w:pos="720"/>
        </w:tabs>
        <w:ind w:left="720" w:hanging="360"/>
      </w:pPr>
    </w:lvl>
    <w:lvl w:ilvl="2" w:tplc="0407001B">
      <w:start w:val="1"/>
      <w:numFmt w:val="decimal"/>
      <w:lvlText w:val="%3."/>
      <w:lvlJc w:val="left"/>
      <w:pPr>
        <w:tabs>
          <w:tab w:val="num" w:pos="1440"/>
        </w:tabs>
        <w:ind w:left="1440" w:hanging="360"/>
      </w:pPr>
    </w:lvl>
    <w:lvl w:ilvl="3" w:tplc="0407000F">
      <w:start w:val="1"/>
      <w:numFmt w:val="decimal"/>
      <w:lvlText w:val="%4."/>
      <w:lvlJc w:val="left"/>
      <w:pPr>
        <w:tabs>
          <w:tab w:val="num" w:pos="2160"/>
        </w:tabs>
        <w:ind w:left="2160" w:hanging="360"/>
      </w:pPr>
    </w:lvl>
    <w:lvl w:ilvl="4" w:tplc="04070019">
      <w:start w:val="1"/>
      <w:numFmt w:val="decimal"/>
      <w:lvlText w:val="%5."/>
      <w:lvlJc w:val="left"/>
      <w:pPr>
        <w:tabs>
          <w:tab w:val="num" w:pos="2880"/>
        </w:tabs>
        <w:ind w:left="2880" w:hanging="360"/>
      </w:pPr>
    </w:lvl>
    <w:lvl w:ilvl="5" w:tplc="0407001B">
      <w:start w:val="1"/>
      <w:numFmt w:val="decimal"/>
      <w:lvlText w:val="%6."/>
      <w:lvlJc w:val="left"/>
      <w:pPr>
        <w:tabs>
          <w:tab w:val="num" w:pos="3600"/>
        </w:tabs>
        <w:ind w:left="3600" w:hanging="360"/>
      </w:pPr>
    </w:lvl>
    <w:lvl w:ilvl="6" w:tplc="0407000F">
      <w:start w:val="1"/>
      <w:numFmt w:val="decimal"/>
      <w:lvlText w:val="%7."/>
      <w:lvlJc w:val="left"/>
      <w:pPr>
        <w:tabs>
          <w:tab w:val="num" w:pos="4320"/>
        </w:tabs>
        <w:ind w:left="4320" w:hanging="360"/>
      </w:pPr>
    </w:lvl>
    <w:lvl w:ilvl="7" w:tplc="04070019">
      <w:start w:val="1"/>
      <w:numFmt w:val="decimal"/>
      <w:lvlText w:val="%8."/>
      <w:lvlJc w:val="left"/>
      <w:pPr>
        <w:tabs>
          <w:tab w:val="num" w:pos="5040"/>
        </w:tabs>
        <w:ind w:left="5040" w:hanging="360"/>
      </w:pPr>
    </w:lvl>
    <w:lvl w:ilvl="8" w:tplc="0407001B">
      <w:start w:val="1"/>
      <w:numFmt w:val="decimal"/>
      <w:lvlText w:val="%9."/>
      <w:lvlJc w:val="left"/>
      <w:pPr>
        <w:tabs>
          <w:tab w:val="num" w:pos="5760"/>
        </w:tabs>
        <w:ind w:left="5760" w:hanging="360"/>
      </w:pPr>
    </w:lvl>
  </w:abstractNum>
  <w:abstractNum w:abstractNumId="10">
    <w:nsid w:val="36146D28"/>
    <w:multiLevelType w:val="hybridMultilevel"/>
    <w:tmpl w:val="ABAA2DDA"/>
    <w:lvl w:ilvl="0" w:tplc="5E4ABA06">
      <w:start w:val="1"/>
      <w:numFmt w:val="bullet"/>
      <w:lvlText w:val="•"/>
      <w:lvlJc w:val="left"/>
      <w:pPr>
        <w:tabs>
          <w:tab w:val="num" w:pos="720"/>
        </w:tabs>
        <w:ind w:left="720" w:hanging="360"/>
      </w:pPr>
      <w:rPr>
        <w:rFonts w:ascii="Arial" w:hAnsi="Arial" w:hint="default"/>
      </w:rPr>
    </w:lvl>
    <w:lvl w:ilvl="1" w:tplc="1FC41854" w:tentative="1">
      <w:start w:val="1"/>
      <w:numFmt w:val="bullet"/>
      <w:lvlText w:val="•"/>
      <w:lvlJc w:val="left"/>
      <w:pPr>
        <w:tabs>
          <w:tab w:val="num" w:pos="1440"/>
        </w:tabs>
        <w:ind w:left="1440" w:hanging="360"/>
      </w:pPr>
      <w:rPr>
        <w:rFonts w:ascii="Arial" w:hAnsi="Arial" w:hint="default"/>
      </w:rPr>
    </w:lvl>
    <w:lvl w:ilvl="2" w:tplc="97004452" w:tentative="1">
      <w:start w:val="1"/>
      <w:numFmt w:val="bullet"/>
      <w:lvlText w:val="•"/>
      <w:lvlJc w:val="left"/>
      <w:pPr>
        <w:tabs>
          <w:tab w:val="num" w:pos="2160"/>
        </w:tabs>
        <w:ind w:left="2160" w:hanging="360"/>
      </w:pPr>
      <w:rPr>
        <w:rFonts w:ascii="Arial" w:hAnsi="Arial" w:hint="default"/>
      </w:rPr>
    </w:lvl>
    <w:lvl w:ilvl="3" w:tplc="72B065AC" w:tentative="1">
      <w:start w:val="1"/>
      <w:numFmt w:val="bullet"/>
      <w:lvlText w:val="•"/>
      <w:lvlJc w:val="left"/>
      <w:pPr>
        <w:tabs>
          <w:tab w:val="num" w:pos="2880"/>
        </w:tabs>
        <w:ind w:left="2880" w:hanging="360"/>
      </w:pPr>
      <w:rPr>
        <w:rFonts w:ascii="Arial" w:hAnsi="Arial" w:hint="default"/>
      </w:rPr>
    </w:lvl>
    <w:lvl w:ilvl="4" w:tplc="05E6B0C2" w:tentative="1">
      <w:start w:val="1"/>
      <w:numFmt w:val="bullet"/>
      <w:lvlText w:val="•"/>
      <w:lvlJc w:val="left"/>
      <w:pPr>
        <w:tabs>
          <w:tab w:val="num" w:pos="3600"/>
        </w:tabs>
        <w:ind w:left="3600" w:hanging="360"/>
      </w:pPr>
      <w:rPr>
        <w:rFonts w:ascii="Arial" w:hAnsi="Arial" w:hint="default"/>
      </w:rPr>
    </w:lvl>
    <w:lvl w:ilvl="5" w:tplc="82325992" w:tentative="1">
      <w:start w:val="1"/>
      <w:numFmt w:val="bullet"/>
      <w:lvlText w:val="•"/>
      <w:lvlJc w:val="left"/>
      <w:pPr>
        <w:tabs>
          <w:tab w:val="num" w:pos="4320"/>
        </w:tabs>
        <w:ind w:left="4320" w:hanging="360"/>
      </w:pPr>
      <w:rPr>
        <w:rFonts w:ascii="Arial" w:hAnsi="Arial" w:hint="default"/>
      </w:rPr>
    </w:lvl>
    <w:lvl w:ilvl="6" w:tplc="C14AA590" w:tentative="1">
      <w:start w:val="1"/>
      <w:numFmt w:val="bullet"/>
      <w:lvlText w:val="•"/>
      <w:lvlJc w:val="left"/>
      <w:pPr>
        <w:tabs>
          <w:tab w:val="num" w:pos="5040"/>
        </w:tabs>
        <w:ind w:left="5040" w:hanging="360"/>
      </w:pPr>
      <w:rPr>
        <w:rFonts w:ascii="Arial" w:hAnsi="Arial" w:hint="default"/>
      </w:rPr>
    </w:lvl>
    <w:lvl w:ilvl="7" w:tplc="26C8539E" w:tentative="1">
      <w:start w:val="1"/>
      <w:numFmt w:val="bullet"/>
      <w:lvlText w:val="•"/>
      <w:lvlJc w:val="left"/>
      <w:pPr>
        <w:tabs>
          <w:tab w:val="num" w:pos="5760"/>
        </w:tabs>
        <w:ind w:left="5760" w:hanging="360"/>
      </w:pPr>
      <w:rPr>
        <w:rFonts w:ascii="Arial" w:hAnsi="Arial" w:hint="default"/>
      </w:rPr>
    </w:lvl>
    <w:lvl w:ilvl="8" w:tplc="484613B6" w:tentative="1">
      <w:start w:val="1"/>
      <w:numFmt w:val="bullet"/>
      <w:lvlText w:val="•"/>
      <w:lvlJc w:val="left"/>
      <w:pPr>
        <w:tabs>
          <w:tab w:val="num" w:pos="6480"/>
        </w:tabs>
        <w:ind w:left="6480" w:hanging="360"/>
      </w:pPr>
      <w:rPr>
        <w:rFonts w:ascii="Arial" w:hAnsi="Arial" w:hint="default"/>
      </w:rPr>
    </w:lvl>
  </w:abstractNum>
  <w:abstractNum w:abstractNumId="11">
    <w:nsid w:val="362B513A"/>
    <w:multiLevelType w:val="hybridMultilevel"/>
    <w:tmpl w:val="83C4551C"/>
    <w:lvl w:ilvl="0" w:tplc="6454642C">
      <w:start w:val="9"/>
      <w:numFmt w:val="bullet"/>
      <w:lvlText w:val="-"/>
      <w:lvlJc w:val="left"/>
      <w:pPr>
        <w:ind w:left="360" w:hanging="360"/>
      </w:pPr>
      <w:rPr>
        <w:rFonts w:ascii="Times New Roman" w:eastAsia="Calibri" w:hAnsi="Times New Roman" w:cs="Times New Roman" w:hint="default"/>
        <w:b/>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84911CD"/>
    <w:multiLevelType w:val="hybridMultilevel"/>
    <w:tmpl w:val="12D4BE50"/>
    <w:lvl w:ilvl="0" w:tplc="8C760BF2">
      <w:start w:val="1"/>
      <w:numFmt w:val="bullet"/>
      <w:lvlText w:val="•"/>
      <w:lvlJc w:val="left"/>
      <w:pPr>
        <w:tabs>
          <w:tab w:val="num" w:pos="720"/>
        </w:tabs>
        <w:ind w:left="720" w:hanging="360"/>
      </w:pPr>
      <w:rPr>
        <w:rFonts w:ascii="Arial" w:hAnsi="Arial" w:hint="default"/>
      </w:rPr>
    </w:lvl>
    <w:lvl w:ilvl="1" w:tplc="8B5CBDAA" w:tentative="1">
      <w:start w:val="1"/>
      <w:numFmt w:val="bullet"/>
      <w:lvlText w:val="•"/>
      <w:lvlJc w:val="left"/>
      <w:pPr>
        <w:tabs>
          <w:tab w:val="num" w:pos="1440"/>
        </w:tabs>
        <w:ind w:left="1440" w:hanging="360"/>
      </w:pPr>
      <w:rPr>
        <w:rFonts w:ascii="Arial" w:hAnsi="Arial" w:hint="default"/>
      </w:rPr>
    </w:lvl>
    <w:lvl w:ilvl="2" w:tplc="B36A5F68" w:tentative="1">
      <w:start w:val="1"/>
      <w:numFmt w:val="bullet"/>
      <w:lvlText w:val="•"/>
      <w:lvlJc w:val="left"/>
      <w:pPr>
        <w:tabs>
          <w:tab w:val="num" w:pos="2160"/>
        </w:tabs>
        <w:ind w:left="2160" w:hanging="360"/>
      </w:pPr>
      <w:rPr>
        <w:rFonts w:ascii="Arial" w:hAnsi="Arial" w:hint="default"/>
      </w:rPr>
    </w:lvl>
    <w:lvl w:ilvl="3" w:tplc="7862B384" w:tentative="1">
      <w:start w:val="1"/>
      <w:numFmt w:val="bullet"/>
      <w:lvlText w:val="•"/>
      <w:lvlJc w:val="left"/>
      <w:pPr>
        <w:tabs>
          <w:tab w:val="num" w:pos="2880"/>
        </w:tabs>
        <w:ind w:left="2880" w:hanging="360"/>
      </w:pPr>
      <w:rPr>
        <w:rFonts w:ascii="Arial" w:hAnsi="Arial" w:hint="default"/>
      </w:rPr>
    </w:lvl>
    <w:lvl w:ilvl="4" w:tplc="54DA84E6" w:tentative="1">
      <w:start w:val="1"/>
      <w:numFmt w:val="bullet"/>
      <w:lvlText w:val="•"/>
      <w:lvlJc w:val="left"/>
      <w:pPr>
        <w:tabs>
          <w:tab w:val="num" w:pos="3600"/>
        </w:tabs>
        <w:ind w:left="3600" w:hanging="360"/>
      </w:pPr>
      <w:rPr>
        <w:rFonts w:ascii="Arial" w:hAnsi="Arial" w:hint="default"/>
      </w:rPr>
    </w:lvl>
    <w:lvl w:ilvl="5" w:tplc="11B817C4" w:tentative="1">
      <w:start w:val="1"/>
      <w:numFmt w:val="bullet"/>
      <w:lvlText w:val="•"/>
      <w:lvlJc w:val="left"/>
      <w:pPr>
        <w:tabs>
          <w:tab w:val="num" w:pos="4320"/>
        </w:tabs>
        <w:ind w:left="4320" w:hanging="360"/>
      </w:pPr>
      <w:rPr>
        <w:rFonts w:ascii="Arial" w:hAnsi="Arial" w:hint="default"/>
      </w:rPr>
    </w:lvl>
    <w:lvl w:ilvl="6" w:tplc="2DB04720" w:tentative="1">
      <w:start w:val="1"/>
      <w:numFmt w:val="bullet"/>
      <w:lvlText w:val="•"/>
      <w:lvlJc w:val="left"/>
      <w:pPr>
        <w:tabs>
          <w:tab w:val="num" w:pos="5040"/>
        </w:tabs>
        <w:ind w:left="5040" w:hanging="360"/>
      </w:pPr>
      <w:rPr>
        <w:rFonts w:ascii="Arial" w:hAnsi="Arial" w:hint="default"/>
      </w:rPr>
    </w:lvl>
    <w:lvl w:ilvl="7" w:tplc="0EC893C0" w:tentative="1">
      <w:start w:val="1"/>
      <w:numFmt w:val="bullet"/>
      <w:lvlText w:val="•"/>
      <w:lvlJc w:val="left"/>
      <w:pPr>
        <w:tabs>
          <w:tab w:val="num" w:pos="5760"/>
        </w:tabs>
        <w:ind w:left="5760" w:hanging="360"/>
      </w:pPr>
      <w:rPr>
        <w:rFonts w:ascii="Arial" w:hAnsi="Arial" w:hint="default"/>
      </w:rPr>
    </w:lvl>
    <w:lvl w:ilvl="8" w:tplc="9648D7CC" w:tentative="1">
      <w:start w:val="1"/>
      <w:numFmt w:val="bullet"/>
      <w:lvlText w:val="•"/>
      <w:lvlJc w:val="left"/>
      <w:pPr>
        <w:tabs>
          <w:tab w:val="num" w:pos="6480"/>
        </w:tabs>
        <w:ind w:left="6480" w:hanging="360"/>
      </w:pPr>
      <w:rPr>
        <w:rFonts w:ascii="Arial" w:hAnsi="Arial" w:hint="default"/>
      </w:rPr>
    </w:lvl>
  </w:abstractNum>
  <w:abstractNum w:abstractNumId="13">
    <w:nsid w:val="38A41D84"/>
    <w:multiLevelType w:val="hybridMultilevel"/>
    <w:tmpl w:val="FECEE1D6"/>
    <w:lvl w:ilvl="0" w:tplc="5448A5FC">
      <w:start w:val="1"/>
      <w:numFmt w:val="bullet"/>
      <w:lvlText w:val="•"/>
      <w:lvlJc w:val="left"/>
      <w:pPr>
        <w:tabs>
          <w:tab w:val="num" w:pos="720"/>
        </w:tabs>
        <w:ind w:left="720" w:hanging="360"/>
      </w:pPr>
      <w:rPr>
        <w:rFonts w:ascii="Arial" w:hAnsi="Arial" w:hint="default"/>
      </w:rPr>
    </w:lvl>
    <w:lvl w:ilvl="1" w:tplc="58A8A91A" w:tentative="1">
      <w:start w:val="1"/>
      <w:numFmt w:val="bullet"/>
      <w:lvlText w:val="•"/>
      <w:lvlJc w:val="left"/>
      <w:pPr>
        <w:tabs>
          <w:tab w:val="num" w:pos="1440"/>
        </w:tabs>
        <w:ind w:left="1440" w:hanging="360"/>
      </w:pPr>
      <w:rPr>
        <w:rFonts w:ascii="Arial" w:hAnsi="Arial" w:hint="default"/>
      </w:rPr>
    </w:lvl>
    <w:lvl w:ilvl="2" w:tplc="B99AFD52" w:tentative="1">
      <w:start w:val="1"/>
      <w:numFmt w:val="bullet"/>
      <w:lvlText w:val="•"/>
      <w:lvlJc w:val="left"/>
      <w:pPr>
        <w:tabs>
          <w:tab w:val="num" w:pos="2160"/>
        </w:tabs>
        <w:ind w:left="2160" w:hanging="360"/>
      </w:pPr>
      <w:rPr>
        <w:rFonts w:ascii="Arial" w:hAnsi="Arial" w:hint="default"/>
      </w:rPr>
    </w:lvl>
    <w:lvl w:ilvl="3" w:tplc="C5361A14" w:tentative="1">
      <w:start w:val="1"/>
      <w:numFmt w:val="bullet"/>
      <w:lvlText w:val="•"/>
      <w:lvlJc w:val="left"/>
      <w:pPr>
        <w:tabs>
          <w:tab w:val="num" w:pos="2880"/>
        </w:tabs>
        <w:ind w:left="2880" w:hanging="360"/>
      </w:pPr>
      <w:rPr>
        <w:rFonts w:ascii="Arial" w:hAnsi="Arial" w:hint="default"/>
      </w:rPr>
    </w:lvl>
    <w:lvl w:ilvl="4" w:tplc="BFA475E4" w:tentative="1">
      <w:start w:val="1"/>
      <w:numFmt w:val="bullet"/>
      <w:lvlText w:val="•"/>
      <w:lvlJc w:val="left"/>
      <w:pPr>
        <w:tabs>
          <w:tab w:val="num" w:pos="3600"/>
        </w:tabs>
        <w:ind w:left="3600" w:hanging="360"/>
      </w:pPr>
      <w:rPr>
        <w:rFonts w:ascii="Arial" w:hAnsi="Arial" w:hint="default"/>
      </w:rPr>
    </w:lvl>
    <w:lvl w:ilvl="5" w:tplc="28C68DDC" w:tentative="1">
      <w:start w:val="1"/>
      <w:numFmt w:val="bullet"/>
      <w:lvlText w:val="•"/>
      <w:lvlJc w:val="left"/>
      <w:pPr>
        <w:tabs>
          <w:tab w:val="num" w:pos="4320"/>
        </w:tabs>
        <w:ind w:left="4320" w:hanging="360"/>
      </w:pPr>
      <w:rPr>
        <w:rFonts w:ascii="Arial" w:hAnsi="Arial" w:hint="default"/>
      </w:rPr>
    </w:lvl>
    <w:lvl w:ilvl="6" w:tplc="A8B6E1DA" w:tentative="1">
      <w:start w:val="1"/>
      <w:numFmt w:val="bullet"/>
      <w:lvlText w:val="•"/>
      <w:lvlJc w:val="left"/>
      <w:pPr>
        <w:tabs>
          <w:tab w:val="num" w:pos="5040"/>
        </w:tabs>
        <w:ind w:left="5040" w:hanging="360"/>
      </w:pPr>
      <w:rPr>
        <w:rFonts w:ascii="Arial" w:hAnsi="Arial" w:hint="default"/>
      </w:rPr>
    </w:lvl>
    <w:lvl w:ilvl="7" w:tplc="0E867698" w:tentative="1">
      <w:start w:val="1"/>
      <w:numFmt w:val="bullet"/>
      <w:lvlText w:val="•"/>
      <w:lvlJc w:val="left"/>
      <w:pPr>
        <w:tabs>
          <w:tab w:val="num" w:pos="5760"/>
        </w:tabs>
        <w:ind w:left="5760" w:hanging="360"/>
      </w:pPr>
      <w:rPr>
        <w:rFonts w:ascii="Arial" w:hAnsi="Arial" w:hint="default"/>
      </w:rPr>
    </w:lvl>
    <w:lvl w:ilvl="8" w:tplc="2DBE43F2" w:tentative="1">
      <w:start w:val="1"/>
      <w:numFmt w:val="bullet"/>
      <w:lvlText w:val="•"/>
      <w:lvlJc w:val="left"/>
      <w:pPr>
        <w:tabs>
          <w:tab w:val="num" w:pos="6480"/>
        </w:tabs>
        <w:ind w:left="6480" w:hanging="360"/>
      </w:pPr>
      <w:rPr>
        <w:rFonts w:ascii="Arial" w:hAnsi="Arial" w:hint="default"/>
      </w:rPr>
    </w:lvl>
  </w:abstractNum>
  <w:abstractNum w:abstractNumId="14">
    <w:nsid w:val="395C3ACF"/>
    <w:multiLevelType w:val="hybridMultilevel"/>
    <w:tmpl w:val="CD0E3AA0"/>
    <w:lvl w:ilvl="0" w:tplc="9240288A">
      <w:start w:val="1"/>
      <w:numFmt w:val="bullet"/>
      <w:lvlText w:val="•"/>
      <w:lvlJc w:val="left"/>
      <w:pPr>
        <w:tabs>
          <w:tab w:val="num" w:pos="720"/>
        </w:tabs>
        <w:ind w:left="720" w:hanging="360"/>
      </w:pPr>
      <w:rPr>
        <w:rFonts w:ascii="Times New Roman" w:hAnsi="Times New Roman" w:hint="default"/>
      </w:rPr>
    </w:lvl>
    <w:lvl w:ilvl="1" w:tplc="790083E2" w:tentative="1">
      <w:start w:val="1"/>
      <w:numFmt w:val="bullet"/>
      <w:lvlText w:val="•"/>
      <w:lvlJc w:val="left"/>
      <w:pPr>
        <w:tabs>
          <w:tab w:val="num" w:pos="1440"/>
        </w:tabs>
        <w:ind w:left="1440" w:hanging="360"/>
      </w:pPr>
      <w:rPr>
        <w:rFonts w:ascii="Times New Roman" w:hAnsi="Times New Roman" w:hint="default"/>
      </w:rPr>
    </w:lvl>
    <w:lvl w:ilvl="2" w:tplc="EB966258" w:tentative="1">
      <w:start w:val="1"/>
      <w:numFmt w:val="bullet"/>
      <w:lvlText w:val="•"/>
      <w:lvlJc w:val="left"/>
      <w:pPr>
        <w:tabs>
          <w:tab w:val="num" w:pos="2160"/>
        </w:tabs>
        <w:ind w:left="2160" w:hanging="360"/>
      </w:pPr>
      <w:rPr>
        <w:rFonts w:ascii="Times New Roman" w:hAnsi="Times New Roman" w:hint="default"/>
      </w:rPr>
    </w:lvl>
    <w:lvl w:ilvl="3" w:tplc="5274A6AE" w:tentative="1">
      <w:start w:val="1"/>
      <w:numFmt w:val="bullet"/>
      <w:lvlText w:val="•"/>
      <w:lvlJc w:val="left"/>
      <w:pPr>
        <w:tabs>
          <w:tab w:val="num" w:pos="2880"/>
        </w:tabs>
        <w:ind w:left="2880" w:hanging="360"/>
      </w:pPr>
      <w:rPr>
        <w:rFonts w:ascii="Times New Roman" w:hAnsi="Times New Roman" w:hint="default"/>
      </w:rPr>
    </w:lvl>
    <w:lvl w:ilvl="4" w:tplc="06C0777C" w:tentative="1">
      <w:start w:val="1"/>
      <w:numFmt w:val="bullet"/>
      <w:lvlText w:val="•"/>
      <w:lvlJc w:val="left"/>
      <w:pPr>
        <w:tabs>
          <w:tab w:val="num" w:pos="3600"/>
        </w:tabs>
        <w:ind w:left="3600" w:hanging="360"/>
      </w:pPr>
      <w:rPr>
        <w:rFonts w:ascii="Times New Roman" w:hAnsi="Times New Roman" w:hint="default"/>
      </w:rPr>
    </w:lvl>
    <w:lvl w:ilvl="5" w:tplc="5456EB16" w:tentative="1">
      <w:start w:val="1"/>
      <w:numFmt w:val="bullet"/>
      <w:lvlText w:val="•"/>
      <w:lvlJc w:val="left"/>
      <w:pPr>
        <w:tabs>
          <w:tab w:val="num" w:pos="4320"/>
        </w:tabs>
        <w:ind w:left="4320" w:hanging="360"/>
      </w:pPr>
      <w:rPr>
        <w:rFonts w:ascii="Times New Roman" w:hAnsi="Times New Roman" w:hint="default"/>
      </w:rPr>
    </w:lvl>
    <w:lvl w:ilvl="6" w:tplc="5C0EE8A0" w:tentative="1">
      <w:start w:val="1"/>
      <w:numFmt w:val="bullet"/>
      <w:lvlText w:val="•"/>
      <w:lvlJc w:val="left"/>
      <w:pPr>
        <w:tabs>
          <w:tab w:val="num" w:pos="5040"/>
        </w:tabs>
        <w:ind w:left="5040" w:hanging="360"/>
      </w:pPr>
      <w:rPr>
        <w:rFonts w:ascii="Times New Roman" w:hAnsi="Times New Roman" w:hint="default"/>
      </w:rPr>
    </w:lvl>
    <w:lvl w:ilvl="7" w:tplc="E3ACEB06" w:tentative="1">
      <w:start w:val="1"/>
      <w:numFmt w:val="bullet"/>
      <w:lvlText w:val="•"/>
      <w:lvlJc w:val="left"/>
      <w:pPr>
        <w:tabs>
          <w:tab w:val="num" w:pos="5760"/>
        </w:tabs>
        <w:ind w:left="5760" w:hanging="360"/>
      </w:pPr>
      <w:rPr>
        <w:rFonts w:ascii="Times New Roman" w:hAnsi="Times New Roman" w:hint="default"/>
      </w:rPr>
    </w:lvl>
    <w:lvl w:ilvl="8" w:tplc="FCBAFC8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A4F25FC"/>
    <w:multiLevelType w:val="hybridMultilevel"/>
    <w:tmpl w:val="18E2F0C6"/>
    <w:lvl w:ilvl="0" w:tplc="9500B97C">
      <w:start w:val="1"/>
      <w:numFmt w:val="decimal"/>
      <w:lvlText w:val="%1."/>
      <w:lvlJc w:val="left"/>
      <w:pPr>
        <w:tabs>
          <w:tab w:val="num" w:pos="417"/>
        </w:tabs>
        <w:ind w:left="417" w:hanging="360"/>
      </w:pPr>
      <w:rPr>
        <w:rFonts w:ascii="KZ Times New Roman" w:hAnsi="KZ Times New Roman" w:hint="default"/>
        <w:b w:val="0"/>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6">
    <w:nsid w:val="41E47713"/>
    <w:multiLevelType w:val="hybridMultilevel"/>
    <w:tmpl w:val="C350485E"/>
    <w:lvl w:ilvl="0" w:tplc="04190011">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3777CE3"/>
    <w:multiLevelType w:val="hybridMultilevel"/>
    <w:tmpl w:val="A72604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45A508F7"/>
    <w:multiLevelType w:val="hybridMultilevel"/>
    <w:tmpl w:val="4664D0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462074B4"/>
    <w:multiLevelType w:val="hybridMultilevel"/>
    <w:tmpl w:val="DCD09A52"/>
    <w:lvl w:ilvl="0" w:tplc="6454642C">
      <w:start w:val="9"/>
      <w:numFmt w:val="bullet"/>
      <w:lvlText w:val="-"/>
      <w:lvlJc w:val="left"/>
      <w:pPr>
        <w:tabs>
          <w:tab w:val="num" w:pos="720"/>
        </w:tabs>
        <w:ind w:left="720" w:hanging="360"/>
      </w:pPr>
      <w:rPr>
        <w:rFonts w:ascii="Times New Roman" w:eastAsia="Calibri" w:hAnsi="Times New Roman" w:cs="Times New Roman" w:hint="default"/>
        <w:b/>
      </w:rPr>
    </w:lvl>
    <w:lvl w:ilvl="1" w:tplc="58A8A91A" w:tentative="1">
      <w:start w:val="1"/>
      <w:numFmt w:val="bullet"/>
      <w:lvlText w:val="•"/>
      <w:lvlJc w:val="left"/>
      <w:pPr>
        <w:tabs>
          <w:tab w:val="num" w:pos="1440"/>
        </w:tabs>
        <w:ind w:left="1440" w:hanging="360"/>
      </w:pPr>
      <w:rPr>
        <w:rFonts w:ascii="Arial" w:hAnsi="Arial" w:hint="default"/>
      </w:rPr>
    </w:lvl>
    <w:lvl w:ilvl="2" w:tplc="B99AFD52" w:tentative="1">
      <w:start w:val="1"/>
      <w:numFmt w:val="bullet"/>
      <w:lvlText w:val="•"/>
      <w:lvlJc w:val="left"/>
      <w:pPr>
        <w:tabs>
          <w:tab w:val="num" w:pos="2160"/>
        </w:tabs>
        <w:ind w:left="2160" w:hanging="360"/>
      </w:pPr>
      <w:rPr>
        <w:rFonts w:ascii="Arial" w:hAnsi="Arial" w:hint="default"/>
      </w:rPr>
    </w:lvl>
    <w:lvl w:ilvl="3" w:tplc="C5361A14" w:tentative="1">
      <w:start w:val="1"/>
      <w:numFmt w:val="bullet"/>
      <w:lvlText w:val="•"/>
      <w:lvlJc w:val="left"/>
      <w:pPr>
        <w:tabs>
          <w:tab w:val="num" w:pos="2880"/>
        </w:tabs>
        <w:ind w:left="2880" w:hanging="360"/>
      </w:pPr>
      <w:rPr>
        <w:rFonts w:ascii="Arial" w:hAnsi="Arial" w:hint="default"/>
      </w:rPr>
    </w:lvl>
    <w:lvl w:ilvl="4" w:tplc="BFA475E4" w:tentative="1">
      <w:start w:val="1"/>
      <w:numFmt w:val="bullet"/>
      <w:lvlText w:val="•"/>
      <w:lvlJc w:val="left"/>
      <w:pPr>
        <w:tabs>
          <w:tab w:val="num" w:pos="3600"/>
        </w:tabs>
        <w:ind w:left="3600" w:hanging="360"/>
      </w:pPr>
      <w:rPr>
        <w:rFonts w:ascii="Arial" w:hAnsi="Arial" w:hint="default"/>
      </w:rPr>
    </w:lvl>
    <w:lvl w:ilvl="5" w:tplc="28C68DDC" w:tentative="1">
      <w:start w:val="1"/>
      <w:numFmt w:val="bullet"/>
      <w:lvlText w:val="•"/>
      <w:lvlJc w:val="left"/>
      <w:pPr>
        <w:tabs>
          <w:tab w:val="num" w:pos="4320"/>
        </w:tabs>
        <w:ind w:left="4320" w:hanging="360"/>
      </w:pPr>
      <w:rPr>
        <w:rFonts w:ascii="Arial" w:hAnsi="Arial" w:hint="default"/>
      </w:rPr>
    </w:lvl>
    <w:lvl w:ilvl="6" w:tplc="A8B6E1DA" w:tentative="1">
      <w:start w:val="1"/>
      <w:numFmt w:val="bullet"/>
      <w:lvlText w:val="•"/>
      <w:lvlJc w:val="left"/>
      <w:pPr>
        <w:tabs>
          <w:tab w:val="num" w:pos="5040"/>
        </w:tabs>
        <w:ind w:left="5040" w:hanging="360"/>
      </w:pPr>
      <w:rPr>
        <w:rFonts w:ascii="Arial" w:hAnsi="Arial" w:hint="default"/>
      </w:rPr>
    </w:lvl>
    <w:lvl w:ilvl="7" w:tplc="0E867698" w:tentative="1">
      <w:start w:val="1"/>
      <w:numFmt w:val="bullet"/>
      <w:lvlText w:val="•"/>
      <w:lvlJc w:val="left"/>
      <w:pPr>
        <w:tabs>
          <w:tab w:val="num" w:pos="5760"/>
        </w:tabs>
        <w:ind w:left="5760" w:hanging="360"/>
      </w:pPr>
      <w:rPr>
        <w:rFonts w:ascii="Arial" w:hAnsi="Arial" w:hint="default"/>
      </w:rPr>
    </w:lvl>
    <w:lvl w:ilvl="8" w:tplc="2DBE43F2" w:tentative="1">
      <w:start w:val="1"/>
      <w:numFmt w:val="bullet"/>
      <w:lvlText w:val="•"/>
      <w:lvlJc w:val="left"/>
      <w:pPr>
        <w:tabs>
          <w:tab w:val="num" w:pos="6480"/>
        </w:tabs>
        <w:ind w:left="6480" w:hanging="360"/>
      </w:pPr>
      <w:rPr>
        <w:rFonts w:ascii="Arial" w:hAnsi="Arial" w:hint="default"/>
      </w:rPr>
    </w:lvl>
  </w:abstractNum>
  <w:abstractNum w:abstractNumId="20">
    <w:nsid w:val="4A2A6783"/>
    <w:multiLevelType w:val="hybridMultilevel"/>
    <w:tmpl w:val="BBBEEE78"/>
    <w:lvl w:ilvl="0" w:tplc="F9329DC2">
      <w:start w:val="1"/>
      <w:numFmt w:val="bullet"/>
      <w:lvlText w:val="•"/>
      <w:lvlJc w:val="left"/>
      <w:pPr>
        <w:tabs>
          <w:tab w:val="num" w:pos="720"/>
        </w:tabs>
        <w:ind w:left="720" w:hanging="360"/>
      </w:pPr>
      <w:rPr>
        <w:rFonts w:ascii="Arial" w:hAnsi="Arial" w:hint="default"/>
      </w:rPr>
    </w:lvl>
    <w:lvl w:ilvl="1" w:tplc="BDB2F476" w:tentative="1">
      <w:start w:val="1"/>
      <w:numFmt w:val="bullet"/>
      <w:lvlText w:val="•"/>
      <w:lvlJc w:val="left"/>
      <w:pPr>
        <w:tabs>
          <w:tab w:val="num" w:pos="1440"/>
        </w:tabs>
        <w:ind w:left="1440" w:hanging="360"/>
      </w:pPr>
      <w:rPr>
        <w:rFonts w:ascii="Arial" w:hAnsi="Arial" w:hint="default"/>
      </w:rPr>
    </w:lvl>
    <w:lvl w:ilvl="2" w:tplc="E5AC8124" w:tentative="1">
      <w:start w:val="1"/>
      <w:numFmt w:val="bullet"/>
      <w:lvlText w:val="•"/>
      <w:lvlJc w:val="left"/>
      <w:pPr>
        <w:tabs>
          <w:tab w:val="num" w:pos="2160"/>
        </w:tabs>
        <w:ind w:left="2160" w:hanging="360"/>
      </w:pPr>
      <w:rPr>
        <w:rFonts w:ascii="Arial" w:hAnsi="Arial" w:hint="default"/>
      </w:rPr>
    </w:lvl>
    <w:lvl w:ilvl="3" w:tplc="B75241B0" w:tentative="1">
      <w:start w:val="1"/>
      <w:numFmt w:val="bullet"/>
      <w:lvlText w:val="•"/>
      <w:lvlJc w:val="left"/>
      <w:pPr>
        <w:tabs>
          <w:tab w:val="num" w:pos="2880"/>
        </w:tabs>
        <w:ind w:left="2880" w:hanging="360"/>
      </w:pPr>
      <w:rPr>
        <w:rFonts w:ascii="Arial" w:hAnsi="Arial" w:hint="default"/>
      </w:rPr>
    </w:lvl>
    <w:lvl w:ilvl="4" w:tplc="4838EC02" w:tentative="1">
      <w:start w:val="1"/>
      <w:numFmt w:val="bullet"/>
      <w:lvlText w:val="•"/>
      <w:lvlJc w:val="left"/>
      <w:pPr>
        <w:tabs>
          <w:tab w:val="num" w:pos="3600"/>
        </w:tabs>
        <w:ind w:left="3600" w:hanging="360"/>
      </w:pPr>
      <w:rPr>
        <w:rFonts w:ascii="Arial" w:hAnsi="Arial" w:hint="default"/>
      </w:rPr>
    </w:lvl>
    <w:lvl w:ilvl="5" w:tplc="8BE41656" w:tentative="1">
      <w:start w:val="1"/>
      <w:numFmt w:val="bullet"/>
      <w:lvlText w:val="•"/>
      <w:lvlJc w:val="left"/>
      <w:pPr>
        <w:tabs>
          <w:tab w:val="num" w:pos="4320"/>
        </w:tabs>
        <w:ind w:left="4320" w:hanging="360"/>
      </w:pPr>
      <w:rPr>
        <w:rFonts w:ascii="Arial" w:hAnsi="Arial" w:hint="default"/>
      </w:rPr>
    </w:lvl>
    <w:lvl w:ilvl="6" w:tplc="37AC3548" w:tentative="1">
      <w:start w:val="1"/>
      <w:numFmt w:val="bullet"/>
      <w:lvlText w:val="•"/>
      <w:lvlJc w:val="left"/>
      <w:pPr>
        <w:tabs>
          <w:tab w:val="num" w:pos="5040"/>
        </w:tabs>
        <w:ind w:left="5040" w:hanging="360"/>
      </w:pPr>
      <w:rPr>
        <w:rFonts w:ascii="Arial" w:hAnsi="Arial" w:hint="default"/>
      </w:rPr>
    </w:lvl>
    <w:lvl w:ilvl="7" w:tplc="62585ADC" w:tentative="1">
      <w:start w:val="1"/>
      <w:numFmt w:val="bullet"/>
      <w:lvlText w:val="•"/>
      <w:lvlJc w:val="left"/>
      <w:pPr>
        <w:tabs>
          <w:tab w:val="num" w:pos="5760"/>
        </w:tabs>
        <w:ind w:left="5760" w:hanging="360"/>
      </w:pPr>
      <w:rPr>
        <w:rFonts w:ascii="Arial" w:hAnsi="Arial" w:hint="default"/>
      </w:rPr>
    </w:lvl>
    <w:lvl w:ilvl="8" w:tplc="34D09EF2" w:tentative="1">
      <w:start w:val="1"/>
      <w:numFmt w:val="bullet"/>
      <w:lvlText w:val="•"/>
      <w:lvlJc w:val="left"/>
      <w:pPr>
        <w:tabs>
          <w:tab w:val="num" w:pos="6480"/>
        </w:tabs>
        <w:ind w:left="6480" w:hanging="360"/>
      </w:pPr>
      <w:rPr>
        <w:rFonts w:ascii="Arial" w:hAnsi="Arial" w:hint="default"/>
      </w:rPr>
    </w:lvl>
  </w:abstractNum>
  <w:abstractNum w:abstractNumId="21">
    <w:nsid w:val="4C5A5364"/>
    <w:multiLevelType w:val="hybridMultilevel"/>
    <w:tmpl w:val="D924D96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nsid w:val="4DEC1E8F"/>
    <w:multiLevelType w:val="hybridMultilevel"/>
    <w:tmpl w:val="0DD651A8"/>
    <w:lvl w:ilvl="0" w:tplc="6454642C">
      <w:start w:val="9"/>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F033DD"/>
    <w:multiLevelType w:val="hybridMultilevel"/>
    <w:tmpl w:val="DBDE71B6"/>
    <w:lvl w:ilvl="0" w:tplc="F13AD082">
      <w:start w:val="1"/>
      <w:numFmt w:val="bullet"/>
      <w:lvlText w:val="•"/>
      <w:lvlJc w:val="left"/>
      <w:pPr>
        <w:tabs>
          <w:tab w:val="num" w:pos="720"/>
        </w:tabs>
        <w:ind w:left="720" w:hanging="360"/>
      </w:pPr>
      <w:rPr>
        <w:rFonts w:ascii="Arial" w:hAnsi="Arial" w:hint="default"/>
      </w:rPr>
    </w:lvl>
    <w:lvl w:ilvl="1" w:tplc="BCD6EDA8" w:tentative="1">
      <w:start w:val="1"/>
      <w:numFmt w:val="bullet"/>
      <w:lvlText w:val="•"/>
      <w:lvlJc w:val="left"/>
      <w:pPr>
        <w:tabs>
          <w:tab w:val="num" w:pos="1440"/>
        </w:tabs>
        <w:ind w:left="1440" w:hanging="360"/>
      </w:pPr>
      <w:rPr>
        <w:rFonts w:ascii="Arial" w:hAnsi="Arial" w:hint="default"/>
      </w:rPr>
    </w:lvl>
    <w:lvl w:ilvl="2" w:tplc="E25A118C" w:tentative="1">
      <w:start w:val="1"/>
      <w:numFmt w:val="bullet"/>
      <w:lvlText w:val="•"/>
      <w:lvlJc w:val="left"/>
      <w:pPr>
        <w:tabs>
          <w:tab w:val="num" w:pos="2160"/>
        </w:tabs>
        <w:ind w:left="2160" w:hanging="360"/>
      </w:pPr>
      <w:rPr>
        <w:rFonts w:ascii="Arial" w:hAnsi="Arial" w:hint="default"/>
      </w:rPr>
    </w:lvl>
    <w:lvl w:ilvl="3" w:tplc="A2869C9A" w:tentative="1">
      <w:start w:val="1"/>
      <w:numFmt w:val="bullet"/>
      <w:lvlText w:val="•"/>
      <w:lvlJc w:val="left"/>
      <w:pPr>
        <w:tabs>
          <w:tab w:val="num" w:pos="2880"/>
        </w:tabs>
        <w:ind w:left="2880" w:hanging="360"/>
      </w:pPr>
      <w:rPr>
        <w:rFonts w:ascii="Arial" w:hAnsi="Arial" w:hint="default"/>
      </w:rPr>
    </w:lvl>
    <w:lvl w:ilvl="4" w:tplc="5C44270E" w:tentative="1">
      <w:start w:val="1"/>
      <w:numFmt w:val="bullet"/>
      <w:lvlText w:val="•"/>
      <w:lvlJc w:val="left"/>
      <w:pPr>
        <w:tabs>
          <w:tab w:val="num" w:pos="3600"/>
        </w:tabs>
        <w:ind w:left="3600" w:hanging="360"/>
      </w:pPr>
      <w:rPr>
        <w:rFonts w:ascii="Arial" w:hAnsi="Arial" w:hint="default"/>
      </w:rPr>
    </w:lvl>
    <w:lvl w:ilvl="5" w:tplc="90CEB8FA" w:tentative="1">
      <w:start w:val="1"/>
      <w:numFmt w:val="bullet"/>
      <w:lvlText w:val="•"/>
      <w:lvlJc w:val="left"/>
      <w:pPr>
        <w:tabs>
          <w:tab w:val="num" w:pos="4320"/>
        </w:tabs>
        <w:ind w:left="4320" w:hanging="360"/>
      </w:pPr>
      <w:rPr>
        <w:rFonts w:ascii="Arial" w:hAnsi="Arial" w:hint="default"/>
      </w:rPr>
    </w:lvl>
    <w:lvl w:ilvl="6" w:tplc="E2301016" w:tentative="1">
      <w:start w:val="1"/>
      <w:numFmt w:val="bullet"/>
      <w:lvlText w:val="•"/>
      <w:lvlJc w:val="left"/>
      <w:pPr>
        <w:tabs>
          <w:tab w:val="num" w:pos="5040"/>
        </w:tabs>
        <w:ind w:left="5040" w:hanging="360"/>
      </w:pPr>
      <w:rPr>
        <w:rFonts w:ascii="Arial" w:hAnsi="Arial" w:hint="default"/>
      </w:rPr>
    </w:lvl>
    <w:lvl w:ilvl="7" w:tplc="767608C4" w:tentative="1">
      <w:start w:val="1"/>
      <w:numFmt w:val="bullet"/>
      <w:lvlText w:val="•"/>
      <w:lvlJc w:val="left"/>
      <w:pPr>
        <w:tabs>
          <w:tab w:val="num" w:pos="5760"/>
        </w:tabs>
        <w:ind w:left="5760" w:hanging="360"/>
      </w:pPr>
      <w:rPr>
        <w:rFonts w:ascii="Arial" w:hAnsi="Arial" w:hint="default"/>
      </w:rPr>
    </w:lvl>
    <w:lvl w:ilvl="8" w:tplc="7FF41A8A" w:tentative="1">
      <w:start w:val="1"/>
      <w:numFmt w:val="bullet"/>
      <w:lvlText w:val="•"/>
      <w:lvlJc w:val="left"/>
      <w:pPr>
        <w:tabs>
          <w:tab w:val="num" w:pos="6480"/>
        </w:tabs>
        <w:ind w:left="6480" w:hanging="360"/>
      </w:pPr>
      <w:rPr>
        <w:rFonts w:ascii="Arial" w:hAnsi="Arial" w:hint="default"/>
      </w:rPr>
    </w:lvl>
  </w:abstractNum>
  <w:abstractNum w:abstractNumId="24">
    <w:nsid w:val="5A5705A0"/>
    <w:multiLevelType w:val="hybridMultilevel"/>
    <w:tmpl w:val="0672A4BA"/>
    <w:lvl w:ilvl="0" w:tplc="EDEAAAB8">
      <w:start w:val="1"/>
      <w:numFmt w:val="bullet"/>
      <w:lvlText w:val="•"/>
      <w:lvlJc w:val="left"/>
      <w:pPr>
        <w:tabs>
          <w:tab w:val="num" w:pos="720"/>
        </w:tabs>
        <w:ind w:left="720" w:hanging="360"/>
      </w:pPr>
      <w:rPr>
        <w:rFonts w:ascii="Times New Roman" w:hAnsi="Times New Roman" w:hint="default"/>
      </w:rPr>
    </w:lvl>
    <w:lvl w:ilvl="1" w:tplc="D4380E6A" w:tentative="1">
      <w:start w:val="1"/>
      <w:numFmt w:val="bullet"/>
      <w:lvlText w:val="•"/>
      <w:lvlJc w:val="left"/>
      <w:pPr>
        <w:tabs>
          <w:tab w:val="num" w:pos="1440"/>
        </w:tabs>
        <w:ind w:left="1440" w:hanging="360"/>
      </w:pPr>
      <w:rPr>
        <w:rFonts w:ascii="Times New Roman" w:hAnsi="Times New Roman" w:hint="default"/>
      </w:rPr>
    </w:lvl>
    <w:lvl w:ilvl="2" w:tplc="408E138C" w:tentative="1">
      <w:start w:val="1"/>
      <w:numFmt w:val="bullet"/>
      <w:lvlText w:val="•"/>
      <w:lvlJc w:val="left"/>
      <w:pPr>
        <w:tabs>
          <w:tab w:val="num" w:pos="2160"/>
        </w:tabs>
        <w:ind w:left="2160" w:hanging="360"/>
      </w:pPr>
      <w:rPr>
        <w:rFonts w:ascii="Times New Roman" w:hAnsi="Times New Roman" w:hint="default"/>
      </w:rPr>
    </w:lvl>
    <w:lvl w:ilvl="3" w:tplc="6A0E0716" w:tentative="1">
      <w:start w:val="1"/>
      <w:numFmt w:val="bullet"/>
      <w:lvlText w:val="•"/>
      <w:lvlJc w:val="left"/>
      <w:pPr>
        <w:tabs>
          <w:tab w:val="num" w:pos="2880"/>
        </w:tabs>
        <w:ind w:left="2880" w:hanging="360"/>
      </w:pPr>
      <w:rPr>
        <w:rFonts w:ascii="Times New Roman" w:hAnsi="Times New Roman" w:hint="default"/>
      </w:rPr>
    </w:lvl>
    <w:lvl w:ilvl="4" w:tplc="2B2220E2" w:tentative="1">
      <w:start w:val="1"/>
      <w:numFmt w:val="bullet"/>
      <w:lvlText w:val="•"/>
      <w:lvlJc w:val="left"/>
      <w:pPr>
        <w:tabs>
          <w:tab w:val="num" w:pos="3600"/>
        </w:tabs>
        <w:ind w:left="3600" w:hanging="360"/>
      </w:pPr>
      <w:rPr>
        <w:rFonts w:ascii="Times New Roman" w:hAnsi="Times New Roman" w:hint="default"/>
      </w:rPr>
    </w:lvl>
    <w:lvl w:ilvl="5" w:tplc="DADA9132" w:tentative="1">
      <w:start w:val="1"/>
      <w:numFmt w:val="bullet"/>
      <w:lvlText w:val="•"/>
      <w:lvlJc w:val="left"/>
      <w:pPr>
        <w:tabs>
          <w:tab w:val="num" w:pos="4320"/>
        </w:tabs>
        <w:ind w:left="4320" w:hanging="360"/>
      </w:pPr>
      <w:rPr>
        <w:rFonts w:ascii="Times New Roman" w:hAnsi="Times New Roman" w:hint="default"/>
      </w:rPr>
    </w:lvl>
    <w:lvl w:ilvl="6" w:tplc="D6C60DBA" w:tentative="1">
      <w:start w:val="1"/>
      <w:numFmt w:val="bullet"/>
      <w:lvlText w:val="•"/>
      <w:lvlJc w:val="left"/>
      <w:pPr>
        <w:tabs>
          <w:tab w:val="num" w:pos="5040"/>
        </w:tabs>
        <w:ind w:left="5040" w:hanging="360"/>
      </w:pPr>
      <w:rPr>
        <w:rFonts w:ascii="Times New Roman" w:hAnsi="Times New Roman" w:hint="default"/>
      </w:rPr>
    </w:lvl>
    <w:lvl w:ilvl="7" w:tplc="F12848D6" w:tentative="1">
      <w:start w:val="1"/>
      <w:numFmt w:val="bullet"/>
      <w:lvlText w:val="•"/>
      <w:lvlJc w:val="left"/>
      <w:pPr>
        <w:tabs>
          <w:tab w:val="num" w:pos="5760"/>
        </w:tabs>
        <w:ind w:left="5760" w:hanging="360"/>
      </w:pPr>
      <w:rPr>
        <w:rFonts w:ascii="Times New Roman" w:hAnsi="Times New Roman" w:hint="default"/>
      </w:rPr>
    </w:lvl>
    <w:lvl w:ilvl="8" w:tplc="985A2480"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E872952"/>
    <w:multiLevelType w:val="hybridMultilevel"/>
    <w:tmpl w:val="C74C31A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nsid w:val="64BF357D"/>
    <w:multiLevelType w:val="hybridMultilevel"/>
    <w:tmpl w:val="795C3A9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6FF1330"/>
    <w:multiLevelType w:val="hybridMultilevel"/>
    <w:tmpl w:val="801E5D4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FE33645"/>
    <w:multiLevelType w:val="hybridMultilevel"/>
    <w:tmpl w:val="BB961630"/>
    <w:lvl w:ilvl="0" w:tplc="04190001">
      <w:start w:val="1"/>
      <w:numFmt w:val="bullet"/>
      <w:lvlText w:val=""/>
      <w:lvlJc w:val="left"/>
      <w:pPr>
        <w:tabs>
          <w:tab w:val="num" w:pos="720"/>
        </w:tabs>
        <w:ind w:left="720" w:hanging="360"/>
      </w:pPr>
      <w:rPr>
        <w:rFonts w:ascii="Symbol" w:hAnsi="Symbol" w:hint="default"/>
      </w:rPr>
    </w:lvl>
    <w:lvl w:ilvl="1" w:tplc="0D4431DA" w:tentative="1">
      <w:start w:val="1"/>
      <w:numFmt w:val="bullet"/>
      <w:lvlText w:val="•"/>
      <w:lvlJc w:val="left"/>
      <w:pPr>
        <w:tabs>
          <w:tab w:val="num" w:pos="1440"/>
        </w:tabs>
        <w:ind w:left="1440" w:hanging="360"/>
      </w:pPr>
      <w:rPr>
        <w:rFonts w:ascii="Times New Roman" w:hAnsi="Times New Roman" w:hint="default"/>
      </w:rPr>
    </w:lvl>
    <w:lvl w:ilvl="2" w:tplc="00BA55AE" w:tentative="1">
      <w:start w:val="1"/>
      <w:numFmt w:val="bullet"/>
      <w:lvlText w:val="•"/>
      <w:lvlJc w:val="left"/>
      <w:pPr>
        <w:tabs>
          <w:tab w:val="num" w:pos="2160"/>
        </w:tabs>
        <w:ind w:left="2160" w:hanging="360"/>
      </w:pPr>
      <w:rPr>
        <w:rFonts w:ascii="Times New Roman" w:hAnsi="Times New Roman" w:hint="default"/>
      </w:rPr>
    </w:lvl>
    <w:lvl w:ilvl="3" w:tplc="4C8E4AA0" w:tentative="1">
      <w:start w:val="1"/>
      <w:numFmt w:val="bullet"/>
      <w:lvlText w:val="•"/>
      <w:lvlJc w:val="left"/>
      <w:pPr>
        <w:tabs>
          <w:tab w:val="num" w:pos="2880"/>
        </w:tabs>
        <w:ind w:left="2880" w:hanging="360"/>
      </w:pPr>
      <w:rPr>
        <w:rFonts w:ascii="Times New Roman" w:hAnsi="Times New Roman" w:hint="default"/>
      </w:rPr>
    </w:lvl>
    <w:lvl w:ilvl="4" w:tplc="3AF07404" w:tentative="1">
      <w:start w:val="1"/>
      <w:numFmt w:val="bullet"/>
      <w:lvlText w:val="•"/>
      <w:lvlJc w:val="left"/>
      <w:pPr>
        <w:tabs>
          <w:tab w:val="num" w:pos="3600"/>
        </w:tabs>
        <w:ind w:left="3600" w:hanging="360"/>
      </w:pPr>
      <w:rPr>
        <w:rFonts w:ascii="Times New Roman" w:hAnsi="Times New Roman" w:hint="default"/>
      </w:rPr>
    </w:lvl>
    <w:lvl w:ilvl="5" w:tplc="416E74EE" w:tentative="1">
      <w:start w:val="1"/>
      <w:numFmt w:val="bullet"/>
      <w:lvlText w:val="•"/>
      <w:lvlJc w:val="left"/>
      <w:pPr>
        <w:tabs>
          <w:tab w:val="num" w:pos="4320"/>
        </w:tabs>
        <w:ind w:left="4320" w:hanging="360"/>
      </w:pPr>
      <w:rPr>
        <w:rFonts w:ascii="Times New Roman" w:hAnsi="Times New Roman" w:hint="default"/>
      </w:rPr>
    </w:lvl>
    <w:lvl w:ilvl="6" w:tplc="2DF6B210" w:tentative="1">
      <w:start w:val="1"/>
      <w:numFmt w:val="bullet"/>
      <w:lvlText w:val="•"/>
      <w:lvlJc w:val="left"/>
      <w:pPr>
        <w:tabs>
          <w:tab w:val="num" w:pos="5040"/>
        </w:tabs>
        <w:ind w:left="5040" w:hanging="360"/>
      </w:pPr>
      <w:rPr>
        <w:rFonts w:ascii="Times New Roman" w:hAnsi="Times New Roman" w:hint="default"/>
      </w:rPr>
    </w:lvl>
    <w:lvl w:ilvl="7" w:tplc="A5A8ADB6" w:tentative="1">
      <w:start w:val="1"/>
      <w:numFmt w:val="bullet"/>
      <w:lvlText w:val="•"/>
      <w:lvlJc w:val="left"/>
      <w:pPr>
        <w:tabs>
          <w:tab w:val="num" w:pos="5760"/>
        </w:tabs>
        <w:ind w:left="5760" w:hanging="360"/>
      </w:pPr>
      <w:rPr>
        <w:rFonts w:ascii="Times New Roman" w:hAnsi="Times New Roman" w:hint="default"/>
      </w:rPr>
    </w:lvl>
    <w:lvl w:ilvl="8" w:tplc="CA3616CE"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A2B211F"/>
    <w:multiLevelType w:val="hybridMultilevel"/>
    <w:tmpl w:val="B44AFF34"/>
    <w:lvl w:ilvl="0" w:tplc="33CA36A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9"/>
  </w:num>
  <w:num w:numId="7">
    <w:abstractNumId w:val="27"/>
  </w:num>
  <w:num w:numId="8">
    <w:abstractNumId w:val="21"/>
  </w:num>
  <w:num w:numId="9">
    <w:abstractNumId w:val="0"/>
  </w:num>
  <w:num w:numId="10">
    <w:abstractNumId w:val="7"/>
  </w:num>
  <w:num w:numId="11">
    <w:abstractNumId w:val="8"/>
  </w:num>
  <w:num w:numId="12">
    <w:abstractNumId w:val="26"/>
  </w:num>
  <w:num w:numId="13">
    <w:abstractNumId w:val="23"/>
  </w:num>
  <w:num w:numId="14">
    <w:abstractNumId w:val="13"/>
  </w:num>
  <w:num w:numId="15">
    <w:abstractNumId w:val="20"/>
  </w:num>
  <w:num w:numId="16">
    <w:abstractNumId w:val="28"/>
  </w:num>
  <w:num w:numId="17">
    <w:abstractNumId w:val="22"/>
  </w:num>
  <w:num w:numId="18">
    <w:abstractNumId w:val="19"/>
  </w:num>
  <w:num w:numId="19">
    <w:abstractNumId w:val="5"/>
  </w:num>
  <w:num w:numId="20">
    <w:abstractNumId w:val="29"/>
  </w:num>
  <w:num w:numId="21">
    <w:abstractNumId w:val="17"/>
  </w:num>
  <w:num w:numId="22">
    <w:abstractNumId w:val="4"/>
  </w:num>
  <w:num w:numId="23">
    <w:abstractNumId w:val="12"/>
  </w:num>
  <w:num w:numId="24">
    <w:abstractNumId w:val="10"/>
  </w:num>
  <w:num w:numId="25">
    <w:abstractNumId w:val="1"/>
  </w:num>
  <w:num w:numId="26">
    <w:abstractNumId w:val="2"/>
  </w:num>
  <w:num w:numId="27">
    <w:abstractNumId w:val="24"/>
  </w:num>
  <w:num w:numId="28">
    <w:abstractNumId w:val="6"/>
  </w:num>
  <w:num w:numId="29">
    <w:abstractNumId w:val="14"/>
  </w:num>
  <w:num w:numId="30">
    <w:abstractNumId w:val="3"/>
  </w:num>
  <w:num w:numId="31">
    <w:abstractNumId w:val="25"/>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11521"/>
    <w:rsid w:val="000A5BD1"/>
    <w:rsid w:val="000D4878"/>
    <w:rsid w:val="00255469"/>
    <w:rsid w:val="00311521"/>
    <w:rsid w:val="005A68C7"/>
    <w:rsid w:val="005C00E0"/>
    <w:rsid w:val="00682C29"/>
    <w:rsid w:val="00730130"/>
    <w:rsid w:val="007A300F"/>
    <w:rsid w:val="00C708C7"/>
    <w:rsid w:val="00D948E3"/>
    <w:rsid w:val="00DE40C9"/>
    <w:rsid w:val="00E27A74"/>
    <w:rsid w:val="00E33732"/>
    <w:rsid w:val="00ED6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67"/>
        <o:r id="V:Rule2" type="connector" idref="#_x0000_s1058"/>
        <o:r id="V:Rule3" type="connector" idref="#_x0000_s1068"/>
        <o:r id="V:Rule4" type="connector" idref="#_x0000_s1057"/>
        <o:r id="V:Rule5" type="connector" idref="#_x0000_s1050"/>
        <o:r id="V:Rule6" type="connector" idref="#_x0000_s1059"/>
        <o:r id="V:Rule7" type="connector" idref="#_x0000_s1054"/>
        <o:r id="V:Rule8" type="connector" idref="#_x0000_s1066"/>
        <o:r id="V:Rule9" type="connector" idref="#_x0000_s1048"/>
        <o:r id="V:Rule10" type="connector" idref="#_x0000_s1060"/>
        <o:r id="V:Rule11" type="connector" idref="#_x0000_s1047"/>
        <o:r id="V:Rule12" type="connector" idref="#_x0000_s1063"/>
        <o:r id="V:Rule13" type="connector" idref="#_x0000_s1052"/>
        <o:r id="V:Rule14" type="connector" idref="#_x0000_s1062"/>
        <o:r id="V:Rule15" type="connector" idref="#_x0000_s1049"/>
        <o:r id="V:Rule16" type="connector" idref="#_x0000_s1064"/>
        <o:r id="V:Rule17" type="connector" idref="#_x0000_s1051"/>
        <o:r id="V:Rule18" type="connector" idref="#_x0000_s1046"/>
        <o:r id="V:Rule19" type="connector" idref="#_x0000_s1053"/>
        <o:r id="V:Rule20" type="connector" idref="#_x0000_s1061"/>
        <o:r id="V:Rule21" type="connector" idref="#_x0000_s10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521"/>
    <w:pPr>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uiPriority w:val="9"/>
    <w:qFormat/>
    <w:rsid w:val="00311521"/>
    <w:pPr>
      <w:keepNext/>
      <w:jc w:val="center"/>
      <w:outlineLvl w:val="0"/>
    </w:pPr>
    <w:rPr>
      <w:rFonts w:ascii="Times New R Kaz" w:hAnsi="Times New R Kaz"/>
      <w:b/>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1521"/>
    <w:rPr>
      <w:rFonts w:ascii="Times New R Kaz" w:eastAsia="Calibri" w:hAnsi="Times New R Kaz" w:cs="Times New Roman"/>
      <w:b/>
      <w:sz w:val="20"/>
      <w:szCs w:val="20"/>
      <w:lang w:val="en-US" w:eastAsia="ru-RU"/>
    </w:rPr>
  </w:style>
  <w:style w:type="paragraph" w:styleId="a3">
    <w:name w:val="Body Text"/>
    <w:basedOn w:val="a"/>
    <w:link w:val="a4"/>
    <w:rsid w:val="00311521"/>
    <w:pPr>
      <w:jc w:val="center"/>
    </w:pPr>
    <w:rPr>
      <w:rFonts w:ascii="KZ Times New Roman" w:hAnsi="KZ Times New Roman"/>
      <w:i/>
      <w:color w:val="0000FF"/>
      <w:sz w:val="30"/>
    </w:rPr>
  </w:style>
  <w:style w:type="character" w:customStyle="1" w:styleId="a4">
    <w:name w:val="Основной текст Знак"/>
    <w:basedOn w:val="a0"/>
    <w:link w:val="a3"/>
    <w:rsid w:val="00311521"/>
    <w:rPr>
      <w:rFonts w:ascii="KZ Times New Roman" w:eastAsia="Calibri" w:hAnsi="KZ Times New Roman" w:cs="Times New Roman"/>
      <w:i/>
      <w:color w:val="0000FF"/>
      <w:sz w:val="30"/>
      <w:szCs w:val="20"/>
      <w:lang w:eastAsia="ru-RU"/>
    </w:rPr>
  </w:style>
  <w:style w:type="paragraph" w:customStyle="1" w:styleId="11">
    <w:name w:val="Абзац списка1"/>
    <w:basedOn w:val="a"/>
    <w:rsid w:val="00311521"/>
    <w:pPr>
      <w:ind w:left="720"/>
    </w:pPr>
  </w:style>
  <w:style w:type="paragraph" w:styleId="a5">
    <w:name w:val="Balloon Text"/>
    <w:basedOn w:val="a"/>
    <w:link w:val="a6"/>
    <w:uiPriority w:val="99"/>
    <w:semiHidden/>
    <w:unhideWhenUsed/>
    <w:rsid w:val="00311521"/>
    <w:rPr>
      <w:rFonts w:ascii="Tahoma" w:hAnsi="Tahoma" w:cs="Tahoma"/>
      <w:sz w:val="16"/>
      <w:szCs w:val="16"/>
    </w:rPr>
  </w:style>
  <w:style w:type="character" w:customStyle="1" w:styleId="a6">
    <w:name w:val="Текст выноски Знак"/>
    <w:basedOn w:val="a0"/>
    <w:link w:val="a5"/>
    <w:uiPriority w:val="99"/>
    <w:semiHidden/>
    <w:rsid w:val="00311521"/>
    <w:rPr>
      <w:rFonts w:ascii="Tahoma" w:eastAsia="Calibri" w:hAnsi="Tahoma" w:cs="Tahoma"/>
      <w:sz w:val="16"/>
      <w:szCs w:val="16"/>
      <w:lang w:eastAsia="ru-RU"/>
    </w:rPr>
  </w:style>
  <w:style w:type="paragraph" w:styleId="a7">
    <w:name w:val="Normal (Web)"/>
    <w:aliases w:val="Обычный (Web)"/>
    <w:basedOn w:val="a"/>
    <w:unhideWhenUsed/>
    <w:qFormat/>
    <w:rsid w:val="00311521"/>
    <w:pPr>
      <w:spacing w:after="200" w:line="276" w:lineRule="auto"/>
      <w:ind w:left="720"/>
      <w:contextualSpacing/>
    </w:pPr>
    <w:rPr>
      <w:rFonts w:ascii="Calibri" w:eastAsia="Times New Roman" w:hAnsi="Calibri"/>
      <w:sz w:val="22"/>
      <w:szCs w:val="22"/>
      <w:lang w:val="de-DE" w:eastAsia="de-DE"/>
    </w:rPr>
  </w:style>
  <w:style w:type="paragraph" w:styleId="a8">
    <w:name w:val="List Paragraph"/>
    <w:basedOn w:val="a"/>
    <w:qFormat/>
    <w:rsid w:val="00311521"/>
    <w:pPr>
      <w:spacing w:after="200" w:line="276" w:lineRule="auto"/>
      <w:ind w:left="720"/>
      <w:contextualSpacing/>
    </w:pPr>
    <w:rPr>
      <w:rFonts w:ascii="Calibri" w:eastAsia="Times New Roman" w:hAnsi="Calibri"/>
      <w:sz w:val="22"/>
      <w:szCs w:val="22"/>
      <w:lang w:val="de-DE" w:eastAsia="de-DE"/>
    </w:rPr>
  </w:style>
  <w:style w:type="paragraph" w:styleId="3">
    <w:name w:val="Body Text 3"/>
    <w:basedOn w:val="a"/>
    <w:link w:val="30"/>
    <w:uiPriority w:val="99"/>
    <w:semiHidden/>
    <w:unhideWhenUsed/>
    <w:rsid w:val="00311521"/>
    <w:pPr>
      <w:spacing w:after="120"/>
    </w:pPr>
    <w:rPr>
      <w:sz w:val="16"/>
      <w:szCs w:val="16"/>
    </w:rPr>
  </w:style>
  <w:style w:type="character" w:customStyle="1" w:styleId="30">
    <w:name w:val="Основной текст 3 Знак"/>
    <w:basedOn w:val="a0"/>
    <w:link w:val="3"/>
    <w:uiPriority w:val="99"/>
    <w:semiHidden/>
    <w:rsid w:val="00311521"/>
    <w:rPr>
      <w:rFonts w:ascii="Times New Roman" w:eastAsia="Calibri" w:hAnsi="Times New Roman" w:cs="Times New Roman"/>
      <w:sz w:val="16"/>
      <w:szCs w:val="16"/>
      <w:lang w:eastAsia="ru-RU"/>
    </w:rPr>
  </w:style>
  <w:style w:type="paragraph" w:styleId="a9">
    <w:name w:val="Body Text Indent"/>
    <w:basedOn w:val="a"/>
    <w:link w:val="aa"/>
    <w:uiPriority w:val="99"/>
    <w:semiHidden/>
    <w:unhideWhenUsed/>
    <w:rsid w:val="00311521"/>
    <w:pPr>
      <w:spacing w:after="120"/>
      <w:ind w:left="283"/>
    </w:pPr>
  </w:style>
  <w:style w:type="character" w:customStyle="1" w:styleId="aa">
    <w:name w:val="Основной текст с отступом Знак"/>
    <w:basedOn w:val="a0"/>
    <w:link w:val="a9"/>
    <w:uiPriority w:val="99"/>
    <w:semiHidden/>
    <w:rsid w:val="00311521"/>
    <w:rPr>
      <w:rFonts w:ascii="Times New Roman" w:eastAsia="Calibri" w:hAnsi="Times New Roman" w:cs="Times New Roman"/>
      <w:sz w:val="20"/>
      <w:szCs w:val="20"/>
      <w:lang w:eastAsia="ru-RU"/>
    </w:rPr>
  </w:style>
  <w:style w:type="character" w:customStyle="1" w:styleId="s1">
    <w:name w:val="s1"/>
    <w:basedOn w:val="a0"/>
    <w:rsid w:val="00311521"/>
  </w:style>
  <w:style w:type="character" w:customStyle="1" w:styleId="s0">
    <w:name w:val="s0"/>
    <w:basedOn w:val="a0"/>
    <w:rsid w:val="00311521"/>
  </w:style>
  <w:style w:type="character" w:styleId="ab">
    <w:name w:val="Hyperlink"/>
    <w:basedOn w:val="a0"/>
    <w:uiPriority w:val="99"/>
    <w:semiHidden/>
    <w:unhideWhenUsed/>
    <w:rsid w:val="00311521"/>
    <w:rPr>
      <w:color w:val="0000FF"/>
      <w:u w:val="single"/>
    </w:rPr>
  </w:style>
  <w:style w:type="character" w:styleId="ac">
    <w:name w:val="FollowedHyperlink"/>
    <w:basedOn w:val="a0"/>
    <w:uiPriority w:val="99"/>
    <w:semiHidden/>
    <w:unhideWhenUsed/>
    <w:rsid w:val="00311521"/>
    <w:rPr>
      <w:color w:val="800080"/>
      <w:u w:val="single"/>
    </w:rPr>
  </w:style>
  <w:style w:type="paragraph" w:customStyle="1" w:styleId="font0">
    <w:name w:val="font0"/>
    <w:basedOn w:val="a"/>
    <w:rsid w:val="00311521"/>
    <w:pPr>
      <w:spacing w:before="100" w:beforeAutospacing="1" w:after="100" w:afterAutospacing="1"/>
    </w:pPr>
    <w:rPr>
      <w:rFonts w:eastAsia="Times New Roman"/>
      <w:color w:val="000000"/>
      <w:sz w:val="24"/>
      <w:szCs w:val="24"/>
    </w:rPr>
  </w:style>
  <w:style w:type="paragraph" w:customStyle="1" w:styleId="font5">
    <w:name w:val="font5"/>
    <w:basedOn w:val="a"/>
    <w:rsid w:val="00311521"/>
    <w:pPr>
      <w:spacing w:before="100" w:beforeAutospacing="1" w:after="100" w:afterAutospacing="1"/>
    </w:pPr>
    <w:rPr>
      <w:rFonts w:eastAsia="Times New Roman"/>
    </w:rPr>
  </w:style>
  <w:style w:type="paragraph" w:customStyle="1" w:styleId="font6">
    <w:name w:val="font6"/>
    <w:basedOn w:val="a"/>
    <w:rsid w:val="00311521"/>
    <w:pPr>
      <w:spacing w:before="100" w:beforeAutospacing="1" w:after="100" w:afterAutospacing="1"/>
    </w:pPr>
    <w:rPr>
      <w:rFonts w:ascii="KZ Times New Roman" w:eastAsia="Times New Roman" w:hAnsi="KZ Times New Roman"/>
    </w:rPr>
  </w:style>
  <w:style w:type="paragraph" w:customStyle="1" w:styleId="font7">
    <w:name w:val="font7"/>
    <w:basedOn w:val="a"/>
    <w:rsid w:val="00311521"/>
    <w:pPr>
      <w:spacing w:before="100" w:beforeAutospacing="1" w:after="100" w:afterAutospacing="1"/>
    </w:pPr>
    <w:rPr>
      <w:rFonts w:eastAsia="Times New Roman"/>
      <w:b/>
      <w:bCs/>
      <w:color w:val="000000"/>
      <w:sz w:val="24"/>
      <w:szCs w:val="24"/>
    </w:rPr>
  </w:style>
  <w:style w:type="paragraph" w:customStyle="1" w:styleId="xl63">
    <w:name w:val="xl63"/>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4">
    <w:name w:val="xl64"/>
    <w:basedOn w:val="a"/>
    <w:rsid w:val="00311521"/>
    <w:pPr>
      <w:pBdr>
        <w:bottom w:val="single" w:sz="4" w:space="0" w:color="auto"/>
      </w:pBdr>
      <w:spacing w:before="100" w:beforeAutospacing="1" w:after="100" w:afterAutospacing="1"/>
    </w:pPr>
    <w:rPr>
      <w:rFonts w:eastAsia="Times New Roman"/>
      <w:sz w:val="24"/>
      <w:szCs w:val="24"/>
    </w:rPr>
  </w:style>
  <w:style w:type="paragraph" w:customStyle="1" w:styleId="xl65">
    <w:name w:val="xl65"/>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66">
    <w:name w:val="xl66"/>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rPr>
  </w:style>
  <w:style w:type="paragraph" w:customStyle="1" w:styleId="xl67">
    <w:name w:val="xl67"/>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68">
    <w:name w:val="xl68"/>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rPr>
  </w:style>
  <w:style w:type="paragraph" w:customStyle="1" w:styleId="xl69">
    <w:name w:val="xl69"/>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0">
    <w:name w:val="xl70"/>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71">
    <w:name w:val="xl71"/>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2">
    <w:name w:val="xl72"/>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i/>
      <w:iCs/>
    </w:rPr>
  </w:style>
  <w:style w:type="paragraph" w:customStyle="1" w:styleId="xl73">
    <w:name w:val="xl73"/>
    <w:basedOn w:val="a"/>
    <w:rsid w:val="00311521"/>
    <w:pPr>
      <w:spacing w:before="100" w:beforeAutospacing="1" w:after="100" w:afterAutospacing="1"/>
    </w:pPr>
    <w:rPr>
      <w:rFonts w:eastAsia="Times New Roman"/>
      <w:b/>
      <w:bCs/>
      <w:sz w:val="24"/>
      <w:szCs w:val="24"/>
    </w:rPr>
  </w:style>
  <w:style w:type="paragraph" w:customStyle="1" w:styleId="xl74">
    <w:name w:val="xl74"/>
    <w:basedOn w:val="a"/>
    <w:rsid w:val="00311521"/>
    <w:pPr>
      <w:spacing w:before="100" w:beforeAutospacing="1" w:after="100" w:afterAutospacing="1"/>
    </w:pPr>
    <w:rPr>
      <w:rFonts w:eastAsia="Times New Roman"/>
      <w:sz w:val="24"/>
      <w:szCs w:val="24"/>
    </w:rPr>
  </w:style>
  <w:style w:type="paragraph" w:customStyle="1" w:styleId="xl75">
    <w:name w:val="xl75"/>
    <w:basedOn w:val="a"/>
    <w:rsid w:val="00311521"/>
    <w:pPr>
      <w:pBdr>
        <w:top w:val="single" w:sz="4" w:space="0" w:color="auto"/>
        <w:left w:val="single" w:sz="4" w:space="0" w:color="auto"/>
        <w:bottom w:val="single" w:sz="4" w:space="0" w:color="auto"/>
      </w:pBdr>
      <w:spacing w:before="100" w:beforeAutospacing="1" w:after="100" w:afterAutospacing="1"/>
    </w:pPr>
    <w:rPr>
      <w:rFonts w:eastAsia="Times New Roman"/>
    </w:rPr>
  </w:style>
  <w:style w:type="paragraph" w:customStyle="1" w:styleId="xl76">
    <w:name w:val="xl76"/>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7">
    <w:name w:val="xl77"/>
    <w:basedOn w:val="a"/>
    <w:rsid w:val="00311521"/>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sz w:val="24"/>
      <w:szCs w:val="24"/>
    </w:rPr>
  </w:style>
  <w:style w:type="paragraph" w:customStyle="1" w:styleId="xl78">
    <w:name w:val="xl78"/>
    <w:basedOn w:val="a"/>
    <w:rsid w:val="00311521"/>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sz w:val="24"/>
      <w:szCs w:val="24"/>
    </w:rPr>
  </w:style>
  <w:style w:type="paragraph" w:customStyle="1" w:styleId="xl79">
    <w:name w:val="xl79"/>
    <w:basedOn w:val="a"/>
    <w:rsid w:val="00311521"/>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24"/>
      <w:szCs w:val="24"/>
    </w:rPr>
  </w:style>
  <w:style w:type="paragraph" w:customStyle="1" w:styleId="xl80">
    <w:name w:val="xl80"/>
    <w:basedOn w:val="a"/>
    <w:rsid w:val="00311521"/>
    <w:pPr>
      <w:pBdr>
        <w:top w:val="single" w:sz="4" w:space="0" w:color="auto"/>
        <w:left w:val="single" w:sz="4" w:space="0" w:color="auto"/>
        <w:bottom w:val="single" w:sz="8" w:space="0" w:color="auto"/>
        <w:right w:val="single" w:sz="8" w:space="0" w:color="auto"/>
      </w:pBdr>
      <w:spacing w:before="100" w:beforeAutospacing="1" w:after="100" w:afterAutospacing="1"/>
    </w:pPr>
    <w:rPr>
      <w:rFonts w:eastAsia="Times New Roman"/>
      <w:sz w:val="24"/>
      <w:szCs w:val="24"/>
    </w:rPr>
  </w:style>
  <w:style w:type="paragraph" w:customStyle="1" w:styleId="xl81">
    <w:name w:val="xl81"/>
    <w:basedOn w:val="a"/>
    <w:rsid w:val="00311521"/>
    <w:pPr>
      <w:pBdr>
        <w:left w:val="single" w:sz="8"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2">
    <w:name w:val="xl82"/>
    <w:basedOn w:val="a"/>
    <w:rsid w:val="00311521"/>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3">
    <w:name w:val="xl83"/>
    <w:basedOn w:val="a"/>
    <w:rsid w:val="00311521"/>
    <w:pPr>
      <w:pBdr>
        <w:left w:val="single" w:sz="4" w:space="0" w:color="auto"/>
        <w:bottom w:val="single" w:sz="4" w:space="0" w:color="auto"/>
        <w:right w:val="single" w:sz="8" w:space="0" w:color="auto"/>
      </w:pBdr>
      <w:spacing w:before="100" w:beforeAutospacing="1" w:after="100" w:afterAutospacing="1"/>
    </w:pPr>
    <w:rPr>
      <w:rFonts w:eastAsia="Times New Roman"/>
      <w:sz w:val="24"/>
      <w:szCs w:val="24"/>
    </w:rPr>
  </w:style>
  <w:style w:type="paragraph" w:customStyle="1" w:styleId="xl84">
    <w:name w:val="xl84"/>
    <w:basedOn w:val="a"/>
    <w:rsid w:val="0031152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5">
    <w:name w:val="xl85"/>
    <w:basedOn w:val="a"/>
    <w:rsid w:val="0031152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6">
    <w:name w:val="xl86"/>
    <w:basedOn w:val="a"/>
    <w:rsid w:val="00311521"/>
    <w:pPr>
      <w:pBdr>
        <w:top w:val="single" w:sz="8" w:space="0" w:color="auto"/>
        <w:left w:val="single" w:sz="4" w:space="0" w:color="auto"/>
        <w:right w:val="single" w:sz="4" w:space="0" w:color="auto"/>
      </w:pBdr>
      <w:spacing w:before="100" w:beforeAutospacing="1" w:after="100" w:afterAutospacing="1"/>
    </w:pPr>
    <w:rPr>
      <w:rFonts w:eastAsia="Times New Roman"/>
    </w:rPr>
  </w:style>
  <w:style w:type="paragraph" w:customStyle="1" w:styleId="xl87">
    <w:name w:val="xl87"/>
    <w:basedOn w:val="a"/>
    <w:rsid w:val="00311521"/>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88">
    <w:name w:val="xl88"/>
    <w:basedOn w:val="a"/>
    <w:rsid w:val="00311521"/>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89">
    <w:name w:val="xl89"/>
    <w:basedOn w:val="a"/>
    <w:rsid w:val="00311521"/>
    <w:pPr>
      <w:pBdr>
        <w:top w:val="single" w:sz="8" w:space="0" w:color="auto"/>
        <w:left w:val="single" w:sz="4" w:space="0" w:color="auto"/>
        <w:bottom w:val="single" w:sz="4" w:space="0" w:color="auto"/>
      </w:pBdr>
      <w:spacing w:before="100" w:beforeAutospacing="1" w:after="100" w:afterAutospacing="1"/>
    </w:pPr>
    <w:rPr>
      <w:rFonts w:eastAsia="Times New Roman"/>
      <w:sz w:val="24"/>
      <w:szCs w:val="24"/>
    </w:rPr>
  </w:style>
  <w:style w:type="paragraph" w:customStyle="1" w:styleId="xl90">
    <w:name w:val="xl90"/>
    <w:basedOn w:val="a"/>
    <w:rsid w:val="00311521"/>
    <w:pPr>
      <w:pBdr>
        <w:top w:val="single" w:sz="8" w:space="0" w:color="auto"/>
        <w:left w:val="single" w:sz="8"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91">
    <w:name w:val="xl91"/>
    <w:basedOn w:val="a"/>
    <w:rsid w:val="00311521"/>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92">
    <w:name w:val="xl92"/>
    <w:basedOn w:val="a"/>
    <w:rsid w:val="0031152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Times New Roman"/>
      <w:sz w:val="24"/>
      <w:szCs w:val="24"/>
    </w:rPr>
  </w:style>
  <w:style w:type="paragraph" w:customStyle="1" w:styleId="xl93">
    <w:name w:val="xl93"/>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94">
    <w:name w:val="xl94"/>
    <w:basedOn w:val="a"/>
    <w:rsid w:val="00311521"/>
    <w:pPr>
      <w:pBdr>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95">
    <w:name w:val="xl95"/>
    <w:basedOn w:val="a"/>
    <w:rsid w:val="00311521"/>
    <w:pPr>
      <w:pBdr>
        <w:bottom w:val="single" w:sz="4" w:space="0" w:color="auto"/>
        <w:right w:val="single" w:sz="4" w:space="0" w:color="auto"/>
      </w:pBdr>
      <w:spacing w:before="100" w:beforeAutospacing="1" w:after="100" w:afterAutospacing="1"/>
    </w:pPr>
    <w:rPr>
      <w:rFonts w:eastAsia="Times New Roman"/>
      <w:b/>
      <w:bCs/>
    </w:rPr>
  </w:style>
  <w:style w:type="paragraph" w:customStyle="1" w:styleId="xl96">
    <w:name w:val="xl96"/>
    <w:basedOn w:val="a"/>
    <w:rsid w:val="00311521"/>
    <w:pPr>
      <w:pBdr>
        <w:left w:val="single" w:sz="4" w:space="0" w:color="auto"/>
        <w:bottom w:val="single" w:sz="4" w:space="0" w:color="auto"/>
      </w:pBdr>
      <w:spacing w:before="100" w:beforeAutospacing="1" w:after="100" w:afterAutospacing="1"/>
    </w:pPr>
    <w:rPr>
      <w:rFonts w:eastAsia="Times New Roman"/>
    </w:rPr>
  </w:style>
  <w:style w:type="paragraph" w:customStyle="1" w:styleId="xl97">
    <w:name w:val="xl97"/>
    <w:basedOn w:val="a"/>
    <w:rsid w:val="00311521"/>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rPr>
  </w:style>
  <w:style w:type="paragraph" w:customStyle="1" w:styleId="xl98">
    <w:name w:val="xl98"/>
    <w:basedOn w:val="a"/>
    <w:rsid w:val="00311521"/>
    <w:pPr>
      <w:pBdr>
        <w:top w:val="single" w:sz="4" w:space="0" w:color="auto"/>
        <w:left w:val="single" w:sz="4" w:space="0" w:color="auto"/>
        <w:right w:val="single" w:sz="4" w:space="0" w:color="auto"/>
      </w:pBdr>
      <w:spacing w:before="100" w:beforeAutospacing="1" w:after="100" w:afterAutospacing="1"/>
      <w:textAlignment w:val="top"/>
    </w:pPr>
    <w:rPr>
      <w:rFonts w:eastAsia="Times New Roman"/>
    </w:rPr>
  </w:style>
  <w:style w:type="paragraph" w:customStyle="1" w:styleId="xl99">
    <w:name w:val="xl99"/>
    <w:basedOn w:val="a"/>
    <w:rsid w:val="00311521"/>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rPr>
  </w:style>
  <w:style w:type="paragraph" w:customStyle="1" w:styleId="xl100">
    <w:name w:val="xl100"/>
    <w:basedOn w:val="a"/>
    <w:rsid w:val="00311521"/>
    <w:pPr>
      <w:pBdr>
        <w:top w:val="single" w:sz="4" w:space="0" w:color="auto"/>
        <w:left w:val="single" w:sz="4" w:space="0" w:color="auto"/>
        <w:right w:val="single" w:sz="4" w:space="0" w:color="auto"/>
      </w:pBdr>
      <w:spacing w:before="100" w:beforeAutospacing="1" w:after="100" w:afterAutospacing="1"/>
      <w:jc w:val="center"/>
    </w:pPr>
    <w:rPr>
      <w:rFonts w:eastAsia="Times New Roman"/>
    </w:rPr>
  </w:style>
  <w:style w:type="paragraph" w:customStyle="1" w:styleId="xl101">
    <w:name w:val="xl101"/>
    <w:basedOn w:val="a"/>
    <w:rsid w:val="00311521"/>
    <w:pPr>
      <w:pBdr>
        <w:top w:val="single" w:sz="4" w:space="0" w:color="auto"/>
        <w:left w:val="single" w:sz="8" w:space="0" w:color="auto"/>
        <w:right w:val="single" w:sz="4" w:space="0" w:color="auto"/>
      </w:pBdr>
      <w:spacing w:before="100" w:beforeAutospacing="1" w:after="100" w:afterAutospacing="1"/>
    </w:pPr>
    <w:rPr>
      <w:rFonts w:eastAsia="Times New Roman"/>
      <w:sz w:val="24"/>
      <w:szCs w:val="24"/>
    </w:rPr>
  </w:style>
  <w:style w:type="paragraph" w:customStyle="1" w:styleId="xl102">
    <w:name w:val="xl102"/>
    <w:basedOn w:val="a"/>
    <w:rsid w:val="00311521"/>
    <w:pPr>
      <w:pBdr>
        <w:top w:val="single" w:sz="4" w:space="0" w:color="auto"/>
        <w:left w:val="single" w:sz="4" w:space="0" w:color="auto"/>
        <w:right w:val="single" w:sz="4" w:space="0" w:color="auto"/>
      </w:pBdr>
      <w:spacing w:before="100" w:beforeAutospacing="1" w:after="100" w:afterAutospacing="1"/>
    </w:pPr>
    <w:rPr>
      <w:rFonts w:eastAsia="Times New Roman"/>
      <w:sz w:val="24"/>
      <w:szCs w:val="24"/>
    </w:rPr>
  </w:style>
  <w:style w:type="paragraph" w:customStyle="1" w:styleId="xl103">
    <w:name w:val="xl103"/>
    <w:basedOn w:val="a"/>
    <w:rsid w:val="00311521"/>
    <w:pPr>
      <w:pBdr>
        <w:top w:val="single" w:sz="4" w:space="0" w:color="auto"/>
        <w:left w:val="single" w:sz="4" w:space="0" w:color="auto"/>
        <w:right w:val="single" w:sz="8" w:space="0" w:color="auto"/>
      </w:pBdr>
      <w:spacing w:before="100" w:beforeAutospacing="1" w:after="100" w:afterAutospacing="1"/>
    </w:pPr>
    <w:rPr>
      <w:rFonts w:eastAsia="Times New Roman"/>
      <w:sz w:val="24"/>
      <w:szCs w:val="24"/>
    </w:rPr>
  </w:style>
  <w:style w:type="paragraph" w:customStyle="1" w:styleId="xl104">
    <w:name w:val="xl104"/>
    <w:basedOn w:val="a"/>
    <w:rsid w:val="00311521"/>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105">
    <w:name w:val="xl105"/>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106">
    <w:name w:val="xl106"/>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b/>
      <w:bCs/>
    </w:rPr>
  </w:style>
  <w:style w:type="paragraph" w:customStyle="1" w:styleId="xl107">
    <w:name w:val="xl107"/>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b/>
      <w:bCs/>
    </w:rPr>
  </w:style>
  <w:style w:type="paragraph" w:customStyle="1" w:styleId="xl108">
    <w:name w:val="xl108"/>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109">
    <w:name w:val="xl109"/>
    <w:basedOn w:val="a"/>
    <w:rsid w:val="00311521"/>
    <w:pPr>
      <w:pBdr>
        <w:top w:val="single" w:sz="8" w:space="0" w:color="auto"/>
        <w:left w:val="single" w:sz="4" w:space="0" w:color="auto"/>
        <w:bottom w:val="single" w:sz="8" w:space="0" w:color="auto"/>
      </w:pBdr>
      <w:spacing w:before="100" w:beforeAutospacing="1" w:after="100" w:afterAutospacing="1"/>
    </w:pPr>
    <w:rPr>
      <w:rFonts w:eastAsia="Times New Roman"/>
      <w:sz w:val="24"/>
      <w:szCs w:val="24"/>
    </w:rPr>
  </w:style>
  <w:style w:type="paragraph" w:customStyle="1" w:styleId="xl110">
    <w:name w:val="xl110"/>
    <w:basedOn w:val="a"/>
    <w:rsid w:val="00311521"/>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Times New Roman"/>
      <w:sz w:val="24"/>
      <w:szCs w:val="24"/>
    </w:rPr>
  </w:style>
  <w:style w:type="paragraph" w:customStyle="1" w:styleId="xl111">
    <w:name w:val="xl111"/>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Times New Roman"/>
      <w:sz w:val="24"/>
      <w:szCs w:val="24"/>
    </w:rPr>
  </w:style>
  <w:style w:type="paragraph" w:customStyle="1" w:styleId="xl112">
    <w:name w:val="xl112"/>
    <w:basedOn w:val="a"/>
    <w:rsid w:val="00311521"/>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Times New Roman"/>
      <w:sz w:val="24"/>
      <w:szCs w:val="24"/>
    </w:rPr>
  </w:style>
  <w:style w:type="paragraph" w:customStyle="1" w:styleId="xl113">
    <w:name w:val="xl113"/>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Times New Roman"/>
      <w:b/>
      <w:bCs/>
      <w:i/>
      <w:iCs/>
    </w:rPr>
  </w:style>
  <w:style w:type="paragraph" w:customStyle="1" w:styleId="xl114">
    <w:name w:val="xl114"/>
    <w:basedOn w:val="a"/>
    <w:rsid w:val="00311521"/>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5">
    <w:name w:val="xl115"/>
    <w:basedOn w:val="a"/>
    <w:rsid w:val="00311521"/>
    <w:pPr>
      <w:pBdr>
        <w:top w:val="single" w:sz="8"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116">
    <w:name w:val="xl116"/>
    <w:basedOn w:val="a"/>
    <w:rsid w:val="00311521"/>
    <w:pPr>
      <w:pBdr>
        <w:top w:val="single" w:sz="8" w:space="0" w:color="auto"/>
        <w:left w:val="single" w:sz="4" w:space="0" w:color="auto"/>
        <w:bottom w:val="single" w:sz="4" w:space="0" w:color="auto"/>
      </w:pBdr>
      <w:spacing w:before="100" w:beforeAutospacing="1" w:after="100" w:afterAutospacing="1"/>
    </w:pPr>
    <w:rPr>
      <w:rFonts w:eastAsia="Times New Roman"/>
    </w:rPr>
  </w:style>
  <w:style w:type="paragraph" w:customStyle="1" w:styleId="xl117">
    <w:name w:val="xl117"/>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i/>
      <w:iCs/>
    </w:rPr>
  </w:style>
  <w:style w:type="paragraph" w:customStyle="1" w:styleId="xl118">
    <w:name w:val="xl118"/>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9">
    <w:name w:val="xl119"/>
    <w:basedOn w:val="a"/>
    <w:rsid w:val="00311521"/>
    <w:pPr>
      <w:spacing w:before="100" w:beforeAutospacing="1" w:after="100" w:afterAutospacing="1"/>
    </w:pPr>
    <w:rPr>
      <w:rFonts w:eastAsia="Times New Roman"/>
    </w:rPr>
  </w:style>
  <w:style w:type="paragraph" w:customStyle="1" w:styleId="xl120">
    <w:name w:val="xl120"/>
    <w:basedOn w:val="a"/>
    <w:rsid w:val="00311521"/>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121">
    <w:name w:val="xl121"/>
    <w:basedOn w:val="a"/>
    <w:rsid w:val="00311521"/>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122">
    <w:name w:val="xl122"/>
    <w:basedOn w:val="a"/>
    <w:rsid w:val="00311521"/>
    <w:pPr>
      <w:pBdr>
        <w:top w:val="single" w:sz="4" w:space="0" w:color="auto"/>
        <w:left w:val="single" w:sz="4" w:space="0" w:color="auto"/>
        <w:bottom w:val="single" w:sz="8" w:space="0" w:color="auto"/>
      </w:pBdr>
      <w:spacing w:before="100" w:beforeAutospacing="1" w:after="100" w:afterAutospacing="1"/>
    </w:pPr>
    <w:rPr>
      <w:rFonts w:eastAsia="Times New Roman"/>
    </w:rPr>
  </w:style>
  <w:style w:type="paragraph" w:customStyle="1" w:styleId="xl123">
    <w:name w:val="xl123"/>
    <w:basedOn w:val="a"/>
    <w:rsid w:val="00311521"/>
    <w:pPr>
      <w:pBdr>
        <w:left w:val="single" w:sz="8"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124">
    <w:name w:val="xl124"/>
    <w:basedOn w:val="a"/>
    <w:rsid w:val="00311521"/>
    <w:pPr>
      <w:pBdr>
        <w:top w:val="single" w:sz="4" w:space="0" w:color="auto"/>
        <w:left w:val="single" w:sz="8" w:space="0" w:color="auto"/>
        <w:right w:val="single" w:sz="4" w:space="0" w:color="auto"/>
      </w:pBdr>
      <w:spacing w:before="100" w:beforeAutospacing="1" w:after="100" w:afterAutospacing="1"/>
    </w:pPr>
    <w:rPr>
      <w:rFonts w:eastAsia="Times New Roman"/>
    </w:rPr>
  </w:style>
  <w:style w:type="paragraph" w:customStyle="1" w:styleId="xl125">
    <w:name w:val="xl125"/>
    <w:basedOn w:val="a"/>
    <w:rsid w:val="00311521"/>
    <w:pPr>
      <w:pBdr>
        <w:top w:val="single" w:sz="4" w:space="0" w:color="auto"/>
        <w:left w:val="single" w:sz="4" w:space="0" w:color="auto"/>
        <w:right w:val="single" w:sz="4" w:space="0" w:color="auto"/>
      </w:pBdr>
      <w:spacing w:before="100" w:beforeAutospacing="1" w:after="100" w:afterAutospacing="1"/>
    </w:pPr>
    <w:rPr>
      <w:rFonts w:eastAsia="Times New Roman"/>
    </w:rPr>
  </w:style>
  <w:style w:type="paragraph" w:customStyle="1" w:styleId="xl126">
    <w:name w:val="xl126"/>
    <w:basedOn w:val="a"/>
    <w:rsid w:val="00311521"/>
    <w:pPr>
      <w:pBdr>
        <w:top w:val="single" w:sz="4" w:space="0" w:color="auto"/>
        <w:left w:val="single" w:sz="4" w:space="0" w:color="auto"/>
        <w:right w:val="single" w:sz="4" w:space="0" w:color="auto"/>
      </w:pBdr>
      <w:spacing w:before="100" w:beforeAutospacing="1" w:after="100" w:afterAutospacing="1"/>
    </w:pPr>
    <w:rPr>
      <w:rFonts w:eastAsia="Times New Roman"/>
      <w:b/>
      <w:bCs/>
      <w:i/>
      <w:iCs/>
    </w:rPr>
  </w:style>
  <w:style w:type="paragraph" w:customStyle="1" w:styleId="xl127">
    <w:name w:val="xl127"/>
    <w:basedOn w:val="a"/>
    <w:rsid w:val="00311521"/>
    <w:pPr>
      <w:pBdr>
        <w:top w:val="single" w:sz="4" w:space="0" w:color="auto"/>
        <w:left w:val="single" w:sz="4" w:space="0" w:color="auto"/>
      </w:pBdr>
      <w:spacing w:before="100" w:beforeAutospacing="1" w:after="100" w:afterAutospacing="1"/>
    </w:pPr>
    <w:rPr>
      <w:rFonts w:eastAsia="Times New Roman"/>
    </w:rPr>
  </w:style>
  <w:style w:type="paragraph" w:customStyle="1" w:styleId="xl128">
    <w:name w:val="xl128"/>
    <w:basedOn w:val="a"/>
    <w:rsid w:val="00311521"/>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129">
    <w:name w:val="xl129"/>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130">
    <w:name w:val="xl130"/>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Times New Roman"/>
      <w:b/>
      <w:bCs/>
      <w:i/>
      <w:iCs/>
    </w:rPr>
  </w:style>
  <w:style w:type="paragraph" w:customStyle="1" w:styleId="xl131">
    <w:name w:val="xl131"/>
    <w:basedOn w:val="a"/>
    <w:rsid w:val="00311521"/>
    <w:pPr>
      <w:pBdr>
        <w:top w:val="single" w:sz="8" w:space="0" w:color="auto"/>
        <w:left w:val="single" w:sz="4" w:space="0" w:color="auto"/>
        <w:bottom w:val="single" w:sz="8" w:space="0" w:color="auto"/>
      </w:pBdr>
      <w:spacing w:before="100" w:beforeAutospacing="1" w:after="100" w:afterAutospacing="1"/>
    </w:pPr>
    <w:rPr>
      <w:rFonts w:eastAsia="Times New Roman"/>
    </w:rPr>
  </w:style>
  <w:style w:type="paragraph" w:customStyle="1" w:styleId="xl132">
    <w:name w:val="xl132"/>
    <w:basedOn w:val="a"/>
    <w:rsid w:val="00311521"/>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133">
    <w:name w:val="xl133"/>
    <w:basedOn w:val="a"/>
    <w:rsid w:val="00311521"/>
    <w:pPr>
      <w:pBdr>
        <w:left w:val="single" w:sz="8" w:space="0" w:color="auto"/>
        <w:bottom w:val="single" w:sz="8" w:space="0" w:color="auto"/>
        <w:right w:val="single" w:sz="4" w:space="0" w:color="auto"/>
      </w:pBdr>
      <w:spacing w:before="100" w:beforeAutospacing="1" w:after="100" w:afterAutospacing="1"/>
    </w:pPr>
    <w:rPr>
      <w:rFonts w:eastAsia="Times New Roman"/>
      <w:sz w:val="24"/>
      <w:szCs w:val="24"/>
    </w:rPr>
  </w:style>
  <w:style w:type="paragraph" w:customStyle="1" w:styleId="xl134">
    <w:name w:val="xl134"/>
    <w:basedOn w:val="a"/>
    <w:rsid w:val="00311521"/>
    <w:pPr>
      <w:pBdr>
        <w:left w:val="single" w:sz="4" w:space="0" w:color="auto"/>
        <w:bottom w:val="single" w:sz="8" w:space="0" w:color="auto"/>
        <w:right w:val="single" w:sz="4" w:space="0" w:color="auto"/>
      </w:pBdr>
      <w:spacing w:before="100" w:beforeAutospacing="1" w:after="100" w:afterAutospacing="1"/>
    </w:pPr>
    <w:rPr>
      <w:rFonts w:eastAsia="Times New Roman"/>
      <w:sz w:val="24"/>
      <w:szCs w:val="24"/>
    </w:rPr>
  </w:style>
  <w:style w:type="paragraph" w:customStyle="1" w:styleId="xl135">
    <w:name w:val="xl135"/>
    <w:basedOn w:val="a"/>
    <w:rsid w:val="00311521"/>
    <w:pPr>
      <w:pBdr>
        <w:left w:val="single" w:sz="4" w:space="0" w:color="auto"/>
        <w:bottom w:val="single" w:sz="8" w:space="0" w:color="auto"/>
        <w:right w:val="single" w:sz="8" w:space="0" w:color="auto"/>
      </w:pBdr>
      <w:spacing w:before="100" w:beforeAutospacing="1" w:after="100" w:afterAutospacing="1"/>
    </w:pPr>
    <w:rPr>
      <w:rFonts w:eastAsia="Times New Roman"/>
      <w:sz w:val="24"/>
      <w:szCs w:val="24"/>
    </w:rPr>
  </w:style>
  <w:style w:type="paragraph" w:customStyle="1" w:styleId="xl136">
    <w:name w:val="xl136"/>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37">
    <w:name w:val="xl137"/>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38">
    <w:name w:val="xl138"/>
    <w:basedOn w:val="a"/>
    <w:rsid w:val="00311521"/>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rPr>
  </w:style>
  <w:style w:type="paragraph" w:customStyle="1" w:styleId="xl139">
    <w:name w:val="xl139"/>
    <w:basedOn w:val="a"/>
    <w:rsid w:val="00311521"/>
    <w:pPr>
      <w:pBdr>
        <w:top w:val="single" w:sz="4" w:space="0" w:color="auto"/>
        <w:left w:val="single" w:sz="8" w:space="0" w:color="auto"/>
        <w:right w:val="single" w:sz="4" w:space="0" w:color="auto"/>
      </w:pBdr>
      <w:spacing w:before="100" w:beforeAutospacing="1" w:after="100" w:afterAutospacing="1"/>
    </w:pPr>
    <w:rPr>
      <w:rFonts w:eastAsia="Times New Roman"/>
    </w:rPr>
  </w:style>
  <w:style w:type="paragraph" w:customStyle="1" w:styleId="xl140">
    <w:name w:val="xl140"/>
    <w:basedOn w:val="a"/>
    <w:rsid w:val="00311521"/>
    <w:pPr>
      <w:pBdr>
        <w:top w:val="single" w:sz="4" w:space="0" w:color="auto"/>
        <w:left w:val="single" w:sz="4" w:space="0" w:color="auto"/>
        <w:right w:val="single" w:sz="4" w:space="0" w:color="auto"/>
      </w:pBdr>
      <w:spacing w:before="100" w:beforeAutospacing="1" w:after="100" w:afterAutospacing="1"/>
    </w:pPr>
    <w:rPr>
      <w:rFonts w:eastAsia="Times New Roman"/>
    </w:rPr>
  </w:style>
  <w:style w:type="paragraph" w:customStyle="1" w:styleId="xl141">
    <w:name w:val="xl141"/>
    <w:basedOn w:val="a"/>
    <w:rsid w:val="00311521"/>
    <w:pPr>
      <w:pBdr>
        <w:top w:val="single" w:sz="4" w:space="0" w:color="auto"/>
        <w:left w:val="single" w:sz="4" w:space="0" w:color="auto"/>
        <w:right w:val="single" w:sz="8" w:space="0" w:color="auto"/>
      </w:pBdr>
      <w:spacing w:before="100" w:beforeAutospacing="1" w:after="100" w:afterAutospacing="1"/>
    </w:pPr>
    <w:rPr>
      <w:rFonts w:eastAsia="Times New Roman"/>
    </w:rPr>
  </w:style>
  <w:style w:type="paragraph" w:customStyle="1" w:styleId="xl142">
    <w:name w:val="xl142"/>
    <w:basedOn w:val="a"/>
    <w:rsid w:val="00311521"/>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143">
    <w:name w:val="xl143"/>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144">
    <w:name w:val="xl144"/>
    <w:basedOn w:val="a"/>
    <w:rsid w:val="00311521"/>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Times New Roman"/>
    </w:rPr>
  </w:style>
  <w:style w:type="paragraph" w:customStyle="1" w:styleId="xl145">
    <w:name w:val="xl145"/>
    <w:basedOn w:val="a"/>
    <w:rsid w:val="00311521"/>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Times New Roman"/>
      <w:b/>
      <w:bCs/>
      <w:sz w:val="18"/>
      <w:szCs w:val="18"/>
    </w:rPr>
  </w:style>
  <w:style w:type="paragraph" w:customStyle="1" w:styleId="xl146">
    <w:name w:val="xl146"/>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Times New Roman"/>
      <w:b/>
      <w:bCs/>
      <w:sz w:val="18"/>
      <w:szCs w:val="18"/>
    </w:rPr>
  </w:style>
  <w:style w:type="paragraph" w:customStyle="1" w:styleId="xl147">
    <w:name w:val="xl147"/>
    <w:basedOn w:val="a"/>
    <w:rsid w:val="00311521"/>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Times New Roman"/>
      <w:b/>
      <w:bCs/>
      <w:sz w:val="18"/>
      <w:szCs w:val="18"/>
    </w:rPr>
  </w:style>
  <w:style w:type="paragraph" w:customStyle="1" w:styleId="xl148">
    <w:name w:val="xl148"/>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49">
    <w:name w:val="xl149"/>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50">
    <w:name w:val="xl150"/>
    <w:basedOn w:val="a"/>
    <w:rsid w:val="0031152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sz w:val="18"/>
      <w:szCs w:val="18"/>
    </w:rPr>
  </w:style>
  <w:style w:type="paragraph" w:customStyle="1" w:styleId="xl151">
    <w:name w:val="xl151"/>
    <w:basedOn w:val="a"/>
    <w:rsid w:val="00311521"/>
    <w:pPr>
      <w:pBdr>
        <w:top w:val="single" w:sz="4" w:space="0" w:color="auto"/>
        <w:left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52">
    <w:name w:val="xl152"/>
    <w:basedOn w:val="a"/>
    <w:rsid w:val="00311521"/>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53">
    <w:name w:val="xl153"/>
    <w:basedOn w:val="a"/>
    <w:rsid w:val="00311521"/>
    <w:pPr>
      <w:pBdr>
        <w:top w:val="single" w:sz="4" w:space="0" w:color="auto"/>
        <w:left w:val="single" w:sz="4" w:space="0" w:color="auto"/>
        <w:right w:val="single" w:sz="8" w:space="0" w:color="auto"/>
      </w:pBdr>
      <w:spacing w:before="100" w:beforeAutospacing="1" w:after="100" w:afterAutospacing="1"/>
      <w:jc w:val="center"/>
    </w:pPr>
    <w:rPr>
      <w:rFonts w:eastAsia="Times New Roman"/>
      <w:sz w:val="18"/>
      <w:szCs w:val="18"/>
    </w:rPr>
  </w:style>
  <w:style w:type="paragraph" w:customStyle="1" w:styleId="xl154">
    <w:name w:val="xl154"/>
    <w:basedOn w:val="a"/>
    <w:rsid w:val="0031152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155">
    <w:name w:val="xl155"/>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56">
    <w:name w:val="xl156"/>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157">
    <w:name w:val="xl157"/>
    <w:basedOn w:val="a"/>
    <w:rsid w:val="0031152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158">
    <w:name w:val="xl158"/>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i/>
      <w:iCs/>
    </w:rPr>
  </w:style>
  <w:style w:type="paragraph" w:customStyle="1" w:styleId="xl159">
    <w:name w:val="xl159"/>
    <w:basedOn w:val="a"/>
    <w:rsid w:val="00311521"/>
    <w:pPr>
      <w:pBdr>
        <w:top w:val="single" w:sz="8" w:space="0" w:color="auto"/>
        <w:left w:val="single" w:sz="8" w:space="0" w:color="auto"/>
        <w:right w:val="single" w:sz="4" w:space="0" w:color="auto"/>
      </w:pBdr>
      <w:spacing w:before="100" w:beforeAutospacing="1" w:after="100" w:afterAutospacing="1"/>
    </w:pPr>
    <w:rPr>
      <w:rFonts w:eastAsia="Times New Roman"/>
      <w:b/>
      <w:bCs/>
    </w:rPr>
  </w:style>
  <w:style w:type="paragraph" w:customStyle="1" w:styleId="xl160">
    <w:name w:val="xl160"/>
    <w:basedOn w:val="a"/>
    <w:rsid w:val="0031152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61">
    <w:name w:val="xl161"/>
    <w:basedOn w:val="a"/>
    <w:rsid w:val="00311521"/>
    <w:pPr>
      <w:pBdr>
        <w:left w:val="single" w:sz="8"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62">
    <w:name w:val="xl162"/>
    <w:basedOn w:val="a"/>
    <w:rsid w:val="00311521"/>
    <w:pPr>
      <w:pBdr>
        <w:left w:val="single" w:sz="4"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163">
    <w:name w:val="xl163"/>
    <w:basedOn w:val="a"/>
    <w:rsid w:val="0031152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rPr>
  </w:style>
  <w:style w:type="paragraph" w:customStyle="1" w:styleId="xl164">
    <w:name w:val="xl164"/>
    <w:basedOn w:val="a"/>
    <w:rsid w:val="00311521"/>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rPr>
  </w:style>
  <w:style w:type="paragraph" w:customStyle="1" w:styleId="xl165">
    <w:name w:val="xl165"/>
    <w:basedOn w:val="a"/>
    <w:rsid w:val="00311521"/>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Times New Roman"/>
    </w:rPr>
  </w:style>
  <w:style w:type="paragraph" w:customStyle="1" w:styleId="xl166">
    <w:name w:val="xl166"/>
    <w:basedOn w:val="a"/>
    <w:rsid w:val="00311521"/>
    <w:pPr>
      <w:pBdr>
        <w:top w:val="single" w:sz="4" w:space="0" w:color="auto"/>
        <w:left w:val="single" w:sz="4" w:space="0" w:color="auto"/>
        <w:bottom w:val="single" w:sz="4" w:space="0" w:color="auto"/>
      </w:pBdr>
      <w:spacing w:before="100" w:beforeAutospacing="1" w:after="100" w:afterAutospacing="1"/>
    </w:pPr>
    <w:rPr>
      <w:rFonts w:eastAsia="Times New Roman"/>
    </w:rPr>
  </w:style>
  <w:style w:type="paragraph" w:customStyle="1" w:styleId="xl167">
    <w:name w:val="xl167"/>
    <w:basedOn w:val="a"/>
    <w:rsid w:val="00311521"/>
    <w:pPr>
      <w:spacing w:before="100" w:beforeAutospacing="1" w:after="100" w:afterAutospacing="1"/>
      <w:jc w:val="center"/>
    </w:pPr>
    <w:rPr>
      <w:rFonts w:eastAsia="Times New Roman"/>
      <w:sz w:val="18"/>
      <w:szCs w:val="18"/>
    </w:rPr>
  </w:style>
  <w:style w:type="paragraph" w:customStyle="1" w:styleId="xl168">
    <w:name w:val="xl168"/>
    <w:basedOn w:val="a"/>
    <w:rsid w:val="0031152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69">
    <w:name w:val="xl169"/>
    <w:basedOn w:val="a"/>
    <w:rsid w:val="00311521"/>
    <w:pPr>
      <w:spacing w:before="100" w:beforeAutospacing="1" w:after="100" w:afterAutospacing="1"/>
    </w:pPr>
    <w:rPr>
      <w:rFonts w:eastAsia="Times New Roman"/>
      <w:sz w:val="24"/>
      <w:szCs w:val="24"/>
    </w:rPr>
  </w:style>
  <w:style w:type="paragraph" w:customStyle="1" w:styleId="xl170">
    <w:name w:val="xl170"/>
    <w:basedOn w:val="a"/>
    <w:rsid w:val="0031152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71">
    <w:name w:val="xl171"/>
    <w:basedOn w:val="a"/>
    <w:rsid w:val="0031152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72">
    <w:name w:val="xl172"/>
    <w:basedOn w:val="a"/>
    <w:rsid w:val="0031152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73">
    <w:name w:val="xl173"/>
    <w:basedOn w:val="a"/>
    <w:rsid w:val="0031152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74">
    <w:name w:val="xl174"/>
    <w:basedOn w:val="a"/>
    <w:rsid w:val="00311521"/>
    <w:pPr>
      <w:spacing w:before="100" w:beforeAutospacing="1" w:after="100" w:afterAutospacing="1"/>
      <w:jc w:val="center"/>
    </w:pPr>
    <w:rPr>
      <w:rFonts w:eastAsia="Times New Roman"/>
      <w:sz w:val="24"/>
      <w:szCs w:val="24"/>
    </w:rPr>
  </w:style>
  <w:style w:type="paragraph" w:customStyle="1" w:styleId="xl175">
    <w:name w:val="xl175"/>
    <w:basedOn w:val="a"/>
    <w:rsid w:val="00311521"/>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76">
    <w:name w:val="xl176"/>
    <w:basedOn w:val="a"/>
    <w:rsid w:val="0031152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77">
    <w:name w:val="xl177"/>
    <w:basedOn w:val="a"/>
    <w:rsid w:val="00311521"/>
    <w:pPr>
      <w:spacing w:before="100" w:beforeAutospacing="1" w:after="100" w:afterAutospacing="1"/>
      <w:jc w:val="center"/>
    </w:pPr>
    <w:rPr>
      <w:rFonts w:eastAsia="Times New Roman"/>
      <w:b/>
      <w:bCs/>
      <w:sz w:val="24"/>
      <w:szCs w:val="24"/>
    </w:rPr>
  </w:style>
  <w:style w:type="paragraph" w:customStyle="1" w:styleId="xl178">
    <w:name w:val="xl178"/>
    <w:basedOn w:val="a"/>
    <w:rsid w:val="00311521"/>
    <w:pPr>
      <w:pBdr>
        <w:top w:val="single" w:sz="8" w:space="0" w:color="auto"/>
        <w:left w:val="single" w:sz="4" w:space="0" w:color="auto"/>
        <w:bottom w:val="single" w:sz="4" w:space="0" w:color="auto"/>
      </w:pBdr>
      <w:spacing w:before="100" w:beforeAutospacing="1" w:after="100" w:afterAutospacing="1"/>
    </w:pPr>
    <w:rPr>
      <w:rFonts w:eastAsia="Times New Roman"/>
      <w:b/>
      <w:bCs/>
    </w:rPr>
  </w:style>
  <w:style w:type="paragraph" w:customStyle="1" w:styleId="xl179">
    <w:name w:val="xl179"/>
    <w:basedOn w:val="a"/>
    <w:rsid w:val="00311521"/>
    <w:pPr>
      <w:pBdr>
        <w:top w:val="single" w:sz="8" w:space="0" w:color="auto"/>
        <w:bottom w:val="single" w:sz="4" w:space="0" w:color="auto"/>
      </w:pBdr>
      <w:spacing w:before="100" w:beforeAutospacing="1" w:after="100" w:afterAutospacing="1"/>
    </w:pPr>
    <w:rPr>
      <w:rFonts w:eastAsia="Times New Roman"/>
      <w:b/>
      <w:bCs/>
    </w:rPr>
  </w:style>
  <w:style w:type="paragraph" w:customStyle="1" w:styleId="xl180">
    <w:name w:val="xl180"/>
    <w:basedOn w:val="a"/>
    <w:rsid w:val="00311521"/>
    <w:pPr>
      <w:pBdr>
        <w:top w:val="single" w:sz="8" w:space="0" w:color="auto"/>
        <w:left w:val="single" w:sz="4" w:space="0" w:color="auto"/>
      </w:pBdr>
      <w:spacing w:before="100" w:beforeAutospacing="1" w:after="100" w:afterAutospacing="1"/>
    </w:pPr>
    <w:rPr>
      <w:rFonts w:eastAsia="Times New Roman"/>
      <w:b/>
      <w:bCs/>
    </w:rPr>
  </w:style>
  <w:style w:type="paragraph" w:customStyle="1" w:styleId="xl181">
    <w:name w:val="xl181"/>
    <w:basedOn w:val="a"/>
    <w:rsid w:val="00311521"/>
    <w:pPr>
      <w:pBdr>
        <w:top w:val="single" w:sz="8" w:space="0" w:color="auto"/>
      </w:pBdr>
      <w:spacing w:before="100" w:beforeAutospacing="1" w:after="100" w:afterAutospacing="1"/>
    </w:pPr>
    <w:rPr>
      <w:rFonts w:eastAsia="Times New Roman"/>
      <w:b/>
      <w:bCs/>
    </w:rPr>
  </w:style>
  <w:style w:type="paragraph" w:customStyle="1" w:styleId="xl182">
    <w:name w:val="xl182"/>
    <w:basedOn w:val="a"/>
    <w:rsid w:val="00311521"/>
    <w:pPr>
      <w:pBdr>
        <w:top w:val="single" w:sz="8" w:space="0" w:color="auto"/>
        <w:right w:val="single" w:sz="4" w:space="0" w:color="auto"/>
      </w:pBdr>
      <w:spacing w:before="100" w:beforeAutospacing="1" w:after="100" w:afterAutospacing="1"/>
    </w:pPr>
    <w:rPr>
      <w:rFonts w:eastAsia="Times New Roman"/>
      <w:b/>
      <w:bCs/>
    </w:rPr>
  </w:style>
  <w:style w:type="paragraph" w:customStyle="1" w:styleId="xl183">
    <w:name w:val="xl183"/>
    <w:basedOn w:val="a"/>
    <w:rsid w:val="00311521"/>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84">
    <w:name w:val="xl184"/>
    <w:basedOn w:val="a"/>
    <w:rsid w:val="00311521"/>
    <w:pPr>
      <w:pBdr>
        <w:top w:val="single" w:sz="8" w:space="0" w:color="auto"/>
        <w:left w:val="single" w:sz="4" w:space="0" w:color="auto"/>
        <w:right w:val="single" w:sz="8" w:space="0" w:color="auto"/>
      </w:pBdr>
      <w:spacing w:before="100" w:beforeAutospacing="1" w:after="100" w:afterAutospacing="1"/>
      <w:jc w:val="center"/>
      <w:textAlignment w:val="center"/>
    </w:pPr>
    <w:rPr>
      <w:rFonts w:eastAsia="Times New Roman"/>
      <w:sz w:val="24"/>
      <w:szCs w:val="24"/>
    </w:rPr>
  </w:style>
  <w:style w:type="paragraph" w:customStyle="1" w:styleId="xl185">
    <w:name w:val="xl185"/>
    <w:basedOn w:val="a"/>
    <w:rsid w:val="00311521"/>
    <w:pPr>
      <w:pBdr>
        <w:left w:val="single" w:sz="4" w:space="0" w:color="auto"/>
        <w:bottom w:val="single" w:sz="4" w:space="0" w:color="auto"/>
      </w:pBdr>
      <w:spacing w:before="100" w:beforeAutospacing="1" w:after="100" w:afterAutospacing="1"/>
    </w:pPr>
    <w:rPr>
      <w:rFonts w:eastAsia="Times New Roman"/>
      <w:b/>
      <w:bCs/>
    </w:rPr>
  </w:style>
  <w:style w:type="paragraph" w:customStyle="1" w:styleId="xl186">
    <w:name w:val="xl186"/>
    <w:basedOn w:val="a"/>
    <w:rsid w:val="00311521"/>
    <w:pPr>
      <w:pBdr>
        <w:bottom w:val="single" w:sz="4" w:space="0" w:color="auto"/>
      </w:pBdr>
      <w:spacing w:before="100" w:beforeAutospacing="1" w:after="100" w:afterAutospacing="1"/>
    </w:pPr>
    <w:rPr>
      <w:rFonts w:eastAsia="Times New Roman"/>
      <w:b/>
      <w:bCs/>
    </w:rPr>
  </w:style>
  <w:style w:type="paragraph" w:customStyle="1" w:styleId="xl187">
    <w:name w:val="xl187"/>
    <w:basedOn w:val="a"/>
    <w:rsid w:val="00311521"/>
    <w:pPr>
      <w:spacing w:before="100" w:beforeAutospacing="1" w:after="100" w:afterAutospacing="1"/>
    </w:pPr>
    <w:rPr>
      <w:rFonts w:eastAsia="Times New Roman"/>
      <w:sz w:val="24"/>
      <w:szCs w:val="24"/>
    </w:rPr>
  </w:style>
  <w:style w:type="paragraph" w:customStyle="1" w:styleId="xl188">
    <w:name w:val="xl188"/>
    <w:basedOn w:val="a"/>
    <w:rsid w:val="0031152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rPr>
  </w:style>
  <w:style w:type="paragraph" w:customStyle="1" w:styleId="xl189">
    <w:name w:val="xl189"/>
    <w:basedOn w:val="a"/>
    <w:rsid w:val="00311521"/>
    <w:pPr>
      <w:pBdr>
        <w:top w:val="single" w:sz="8" w:space="0" w:color="auto"/>
        <w:left w:val="single" w:sz="4" w:space="0" w:color="auto"/>
        <w:bottom w:val="single" w:sz="8" w:space="0" w:color="auto"/>
      </w:pBdr>
      <w:spacing w:before="100" w:beforeAutospacing="1" w:after="100" w:afterAutospacing="1"/>
    </w:pPr>
    <w:rPr>
      <w:rFonts w:eastAsia="Times New Roman"/>
      <w:b/>
      <w:bCs/>
    </w:rPr>
  </w:style>
  <w:style w:type="paragraph" w:customStyle="1" w:styleId="xl190">
    <w:name w:val="xl190"/>
    <w:basedOn w:val="a"/>
    <w:rsid w:val="00311521"/>
    <w:pPr>
      <w:pBdr>
        <w:top w:val="single" w:sz="8" w:space="0" w:color="auto"/>
        <w:bottom w:val="single" w:sz="8" w:space="0" w:color="auto"/>
      </w:pBdr>
      <w:spacing w:before="100" w:beforeAutospacing="1" w:after="100" w:afterAutospacing="1"/>
    </w:pPr>
    <w:rPr>
      <w:rFonts w:eastAsia="Times New Roman"/>
      <w:b/>
      <w:bCs/>
    </w:rPr>
  </w:style>
  <w:style w:type="paragraph" w:customStyle="1" w:styleId="xl191">
    <w:name w:val="xl191"/>
    <w:basedOn w:val="a"/>
    <w:rsid w:val="00311521"/>
    <w:pPr>
      <w:pBdr>
        <w:top w:val="single" w:sz="8" w:space="0" w:color="auto"/>
        <w:bottom w:val="single" w:sz="8" w:space="0" w:color="auto"/>
        <w:right w:val="single" w:sz="4" w:space="0" w:color="auto"/>
      </w:pBdr>
      <w:spacing w:before="100" w:beforeAutospacing="1" w:after="100" w:afterAutospacing="1"/>
    </w:pPr>
    <w:rPr>
      <w:rFonts w:eastAsia="Times New Roman"/>
      <w:b/>
      <w:bCs/>
    </w:rPr>
  </w:style>
  <w:style w:type="paragraph" w:customStyle="1" w:styleId="xl192">
    <w:name w:val="xl192"/>
    <w:basedOn w:val="a"/>
    <w:rsid w:val="00311521"/>
    <w:pPr>
      <w:pBdr>
        <w:top w:val="single" w:sz="4" w:space="0" w:color="auto"/>
        <w:left w:val="single" w:sz="4" w:space="0" w:color="auto"/>
        <w:bottom w:val="single" w:sz="8" w:space="0" w:color="auto"/>
      </w:pBdr>
      <w:spacing w:before="100" w:beforeAutospacing="1" w:after="100" w:afterAutospacing="1"/>
      <w:jc w:val="center"/>
      <w:textAlignment w:val="center"/>
    </w:pPr>
    <w:rPr>
      <w:rFonts w:eastAsia="Times New Roman"/>
    </w:rPr>
  </w:style>
  <w:style w:type="paragraph" w:customStyle="1" w:styleId="xl193">
    <w:name w:val="xl193"/>
    <w:basedOn w:val="a"/>
    <w:rsid w:val="00311521"/>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94">
    <w:name w:val="xl194"/>
    <w:basedOn w:val="a"/>
    <w:rsid w:val="00311521"/>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rPr>
  </w:style>
  <w:style w:type="paragraph" w:styleId="ad">
    <w:name w:val="header"/>
    <w:basedOn w:val="a"/>
    <w:link w:val="ae"/>
    <w:rsid w:val="00311521"/>
    <w:pPr>
      <w:tabs>
        <w:tab w:val="center" w:pos="4677"/>
        <w:tab w:val="right" w:pos="9355"/>
      </w:tabs>
    </w:pPr>
    <w:rPr>
      <w:rFonts w:eastAsia="Times New Roman"/>
      <w:sz w:val="24"/>
      <w:szCs w:val="24"/>
    </w:rPr>
  </w:style>
  <w:style w:type="character" w:customStyle="1" w:styleId="ae">
    <w:name w:val="Верхний колонтитул Знак"/>
    <w:basedOn w:val="a0"/>
    <w:link w:val="ad"/>
    <w:rsid w:val="00311521"/>
    <w:rPr>
      <w:rFonts w:ascii="Times New Roman" w:eastAsia="Times New Roman" w:hAnsi="Times New Roman" w:cs="Times New Roman"/>
      <w:sz w:val="24"/>
      <w:szCs w:val="24"/>
      <w:lang w:eastAsia="ru-RU"/>
    </w:rPr>
  </w:style>
  <w:style w:type="character" w:styleId="af">
    <w:name w:val="page number"/>
    <w:basedOn w:val="a0"/>
    <w:rsid w:val="00311521"/>
  </w:style>
  <w:style w:type="paragraph" w:customStyle="1" w:styleId="af0">
    <w:name w:val="Знак"/>
    <w:basedOn w:val="a"/>
    <w:autoRedefine/>
    <w:rsid w:val="00311521"/>
    <w:pPr>
      <w:spacing w:after="160" w:line="240" w:lineRule="exact"/>
    </w:pPr>
    <w:rPr>
      <w:rFonts w:eastAsia="SimSun"/>
      <w:b/>
      <w:bCs/>
      <w:sz w:val="28"/>
      <w:szCs w:val="28"/>
      <w:lang w:val="en-US" w:eastAsia="en-US"/>
    </w:rPr>
  </w:style>
  <w:style w:type="paragraph" w:styleId="af1">
    <w:name w:val="footer"/>
    <w:basedOn w:val="a"/>
    <w:link w:val="af2"/>
    <w:unhideWhenUsed/>
    <w:rsid w:val="00311521"/>
    <w:pPr>
      <w:tabs>
        <w:tab w:val="center" w:pos="4677"/>
        <w:tab w:val="right" w:pos="9355"/>
      </w:tabs>
    </w:pPr>
    <w:rPr>
      <w:sz w:val="28"/>
      <w:szCs w:val="22"/>
      <w:lang w:eastAsia="en-US"/>
    </w:rPr>
  </w:style>
  <w:style w:type="character" w:customStyle="1" w:styleId="af2">
    <w:name w:val="Нижний колонтитул Знак"/>
    <w:basedOn w:val="a0"/>
    <w:link w:val="af1"/>
    <w:rsid w:val="00311521"/>
    <w:rPr>
      <w:rFonts w:ascii="Times New Roman" w:eastAsia="Calibri" w:hAnsi="Times New Roman" w:cs="Times New Roman"/>
      <w:sz w:val="28"/>
    </w:rPr>
  </w:style>
  <w:style w:type="paragraph" w:customStyle="1" w:styleId="Default">
    <w:name w:val="Default"/>
    <w:rsid w:val="00311521"/>
    <w:pPr>
      <w:autoSpaceDE w:val="0"/>
      <w:autoSpaceDN w:val="0"/>
      <w:adjustRightInd w:val="0"/>
      <w:spacing w:after="0" w:line="240" w:lineRule="auto"/>
    </w:pPr>
    <w:rPr>
      <w:rFonts w:ascii="Bookman Old Style" w:eastAsia="Calibri" w:hAnsi="Bookman Old Style" w:cs="Bookman Old Style"/>
      <w:color w:val="000000"/>
      <w:sz w:val="24"/>
      <w:szCs w:val="24"/>
      <w:lang w:val="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QuickStyle" Target="diagrams/quickStyle2.xml"/><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diagramData" Target="diagrams/data1.xml"/><Relationship Id="rId12" Type="http://schemas.openxmlformats.org/officeDocument/2006/relationships/diagramLayout" Target="diagrams/layout2.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diagramData" Target="diagrams/data2.xml"/><Relationship Id="rId5" Type="http://schemas.openxmlformats.org/officeDocument/2006/relationships/image" Target="media/image1.png"/><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diagramColors" Target="diagrams/colors1.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Colors" Target="diagrams/colors2.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9DE3B96-E878-4A4E-B607-084336A4E88B}" type="doc">
      <dgm:prSet loTypeId="urn:microsoft.com/office/officeart/2005/8/layout/pyramid1" loCatId="pyramid" qsTypeId="urn:microsoft.com/office/officeart/2005/8/quickstyle/simple2" qsCatId="simple" csTypeId="urn:microsoft.com/office/officeart/2005/8/colors/colorful5" csCatId="colorful" phldr="1"/>
      <dgm:spPr/>
    </dgm:pt>
    <dgm:pt modelId="{F3B4219F-D761-46AC-99AC-DA682C1943E0}">
      <dgm:prSet phldrT="[Текст]"/>
      <dgm:spPr/>
      <dgm:t>
        <a:bodyPr/>
        <a:lstStyle/>
        <a:p>
          <a:r>
            <a:rPr lang="ru-RU" b="1">
              <a:latin typeface="Times New Roman" pitchFamily="18" charset="0"/>
              <a:cs typeface="Times New Roman" pitchFamily="18" charset="0"/>
            </a:rPr>
            <a:t>синтез</a:t>
          </a:r>
        </a:p>
      </dgm:t>
    </dgm:pt>
    <dgm:pt modelId="{5718E73D-CB3F-4D7F-B89A-20AE3E839765}" type="parTrans" cxnId="{D2A102C6-6A3C-40B2-A721-585BBDFEEF04}">
      <dgm:prSet/>
      <dgm:spPr/>
      <dgm:t>
        <a:bodyPr/>
        <a:lstStyle/>
        <a:p>
          <a:endParaRPr lang="ru-RU" b="1">
            <a:latin typeface="Times New Roman" pitchFamily="18" charset="0"/>
            <a:cs typeface="Times New Roman" pitchFamily="18" charset="0"/>
          </a:endParaRPr>
        </a:p>
      </dgm:t>
    </dgm:pt>
    <dgm:pt modelId="{5AAF637D-5749-402E-9805-40CAE1C7A194}" type="sibTrans" cxnId="{D2A102C6-6A3C-40B2-A721-585BBDFEEF04}">
      <dgm:prSet/>
      <dgm:spPr/>
      <dgm:t>
        <a:bodyPr/>
        <a:lstStyle/>
        <a:p>
          <a:endParaRPr lang="ru-RU" b="1">
            <a:latin typeface="Times New Roman" pitchFamily="18" charset="0"/>
            <a:cs typeface="Times New Roman" pitchFamily="18" charset="0"/>
          </a:endParaRPr>
        </a:p>
      </dgm:t>
    </dgm:pt>
    <dgm:pt modelId="{9F6C6692-D49B-41A1-BD41-1B696CA97C93}">
      <dgm:prSet phldrT="[Текст]"/>
      <dgm:spPr/>
      <dgm:t>
        <a:bodyPr/>
        <a:lstStyle/>
        <a:p>
          <a:r>
            <a:rPr lang="ru-RU" b="1">
              <a:latin typeface="Times New Roman" pitchFamily="18" charset="0"/>
              <a:cs typeface="Times New Roman" pitchFamily="18" charset="0"/>
            </a:rPr>
            <a:t>оценка</a:t>
          </a:r>
        </a:p>
      </dgm:t>
    </dgm:pt>
    <dgm:pt modelId="{D4380D56-1A45-4D52-8C92-4FE437F8154C}" type="parTrans" cxnId="{D34404DC-28B8-4ACF-89D6-5C3EE696F9DC}">
      <dgm:prSet/>
      <dgm:spPr/>
      <dgm:t>
        <a:bodyPr/>
        <a:lstStyle/>
        <a:p>
          <a:endParaRPr lang="ru-RU" b="1">
            <a:latin typeface="Times New Roman" pitchFamily="18" charset="0"/>
            <a:cs typeface="Times New Roman" pitchFamily="18" charset="0"/>
          </a:endParaRPr>
        </a:p>
      </dgm:t>
    </dgm:pt>
    <dgm:pt modelId="{6345EE1A-568D-469F-87AE-38796ED7E224}" type="sibTrans" cxnId="{D34404DC-28B8-4ACF-89D6-5C3EE696F9DC}">
      <dgm:prSet/>
      <dgm:spPr/>
      <dgm:t>
        <a:bodyPr/>
        <a:lstStyle/>
        <a:p>
          <a:endParaRPr lang="ru-RU" b="1">
            <a:latin typeface="Times New Roman" pitchFamily="18" charset="0"/>
            <a:cs typeface="Times New Roman" pitchFamily="18" charset="0"/>
          </a:endParaRPr>
        </a:p>
      </dgm:t>
    </dgm:pt>
    <dgm:pt modelId="{BDD62F7F-56A2-484D-8126-B33CF2120289}">
      <dgm:prSet phldrT="[Текст]"/>
      <dgm:spPr/>
      <dgm:t>
        <a:bodyPr/>
        <a:lstStyle/>
        <a:p>
          <a:r>
            <a:rPr lang="ru-RU" b="1">
              <a:latin typeface="Times New Roman" pitchFamily="18" charset="0"/>
              <a:cs typeface="Times New Roman" pitchFamily="18" charset="0"/>
            </a:rPr>
            <a:t>запоминание</a:t>
          </a:r>
        </a:p>
      </dgm:t>
    </dgm:pt>
    <dgm:pt modelId="{7AD7F5DB-B68C-4839-B230-BF6D65518758}" type="parTrans" cxnId="{D6BDCAA0-9A4C-475B-A34B-3172B606B6F7}">
      <dgm:prSet/>
      <dgm:spPr/>
      <dgm:t>
        <a:bodyPr/>
        <a:lstStyle/>
        <a:p>
          <a:endParaRPr lang="ru-RU" b="1">
            <a:latin typeface="Times New Roman" pitchFamily="18" charset="0"/>
            <a:cs typeface="Times New Roman" pitchFamily="18" charset="0"/>
          </a:endParaRPr>
        </a:p>
      </dgm:t>
    </dgm:pt>
    <dgm:pt modelId="{361675CB-2D6B-4687-8D28-115C5330AFEC}" type="sibTrans" cxnId="{D6BDCAA0-9A4C-475B-A34B-3172B606B6F7}">
      <dgm:prSet/>
      <dgm:spPr/>
      <dgm:t>
        <a:bodyPr/>
        <a:lstStyle/>
        <a:p>
          <a:endParaRPr lang="ru-RU" b="1">
            <a:latin typeface="Times New Roman" pitchFamily="18" charset="0"/>
            <a:cs typeface="Times New Roman" pitchFamily="18" charset="0"/>
          </a:endParaRPr>
        </a:p>
      </dgm:t>
    </dgm:pt>
    <dgm:pt modelId="{B9907AB3-942F-4BBB-A01B-E57FA542A989}">
      <dgm:prSet/>
      <dgm:spPr/>
      <dgm:t>
        <a:bodyPr/>
        <a:lstStyle/>
        <a:p>
          <a:r>
            <a:rPr lang="ru-RU" b="1">
              <a:latin typeface="Times New Roman" pitchFamily="18" charset="0"/>
              <a:cs typeface="Times New Roman" pitchFamily="18" charset="0"/>
            </a:rPr>
            <a:t>понимание</a:t>
          </a:r>
        </a:p>
      </dgm:t>
    </dgm:pt>
    <dgm:pt modelId="{3C6386CD-D31C-42FE-BE61-2731E4AA1B1F}" type="parTrans" cxnId="{2310AD3C-30B4-463C-9015-D9B5012E6F5E}">
      <dgm:prSet/>
      <dgm:spPr/>
      <dgm:t>
        <a:bodyPr/>
        <a:lstStyle/>
        <a:p>
          <a:endParaRPr lang="ru-RU" b="1">
            <a:latin typeface="Times New Roman" pitchFamily="18" charset="0"/>
            <a:cs typeface="Times New Roman" pitchFamily="18" charset="0"/>
          </a:endParaRPr>
        </a:p>
      </dgm:t>
    </dgm:pt>
    <dgm:pt modelId="{19A6D627-2223-41E2-978E-86F5529760FE}" type="sibTrans" cxnId="{2310AD3C-30B4-463C-9015-D9B5012E6F5E}">
      <dgm:prSet/>
      <dgm:spPr/>
      <dgm:t>
        <a:bodyPr/>
        <a:lstStyle/>
        <a:p>
          <a:endParaRPr lang="ru-RU" b="1">
            <a:latin typeface="Times New Roman" pitchFamily="18" charset="0"/>
            <a:cs typeface="Times New Roman" pitchFamily="18" charset="0"/>
          </a:endParaRPr>
        </a:p>
      </dgm:t>
    </dgm:pt>
    <dgm:pt modelId="{39756B65-9A45-45EB-8B24-A1C8DD597453}">
      <dgm:prSet/>
      <dgm:spPr/>
      <dgm:t>
        <a:bodyPr/>
        <a:lstStyle/>
        <a:p>
          <a:r>
            <a:rPr lang="ru-RU" b="1">
              <a:latin typeface="Times New Roman" pitchFamily="18" charset="0"/>
              <a:cs typeface="Times New Roman" pitchFamily="18" charset="0"/>
            </a:rPr>
            <a:t>применение</a:t>
          </a:r>
        </a:p>
      </dgm:t>
    </dgm:pt>
    <dgm:pt modelId="{B48688DD-8425-46F1-A781-1A5B95A0EA61}" type="parTrans" cxnId="{A7EF9962-74A4-4024-B816-CA12B4CF4D05}">
      <dgm:prSet/>
      <dgm:spPr/>
      <dgm:t>
        <a:bodyPr/>
        <a:lstStyle/>
        <a:p>
          <a:endParaRPr lang="ru-RU" b="1">
            <a:latin typeface="Times New Roman" pitchFamily="18" charset="0"/>
            <a:cs typeface="Times New Roman" pitchFamily="18" charset="0"/>
          </a:endParaRPr>
        </a:p>
      </dgm:t>
    </dgm:pt>
    <dgm:pt modelId="{045C8FCA-CED6-4FFC-A4FB-3B9E4CACE573}" type="sibTrans" cxnId="{A7EF9962-74A4-4024-B816-CA12B4CF4D05}">
      <dgm:prSet/>
      <dgm:spPr/>
      <dgm:t>
        <a:bodyPr/>
        <a:lstStyle/>
        <a:p>
          <a:endParaRPr lang="ru-RU" b="1">
            <a:latin typeface="Times New Roman" pitchFamily="18" charset="0"/>
            <a:cs typeface="Times New Roman" pitchFamily="18" charset="0"/>
          </a:endParaRPr>
        </a:p>
      </dgm:t>
    </dgm:pt>
    <dgm:pt modelId="{D37A5453-953C-49E1-AC18-3214EF4B2E81}">
      <dgm:prSet/>
      <dgm:spPr/>
      <dgm:t>
        <a:bodyPr/>
        <a:lstStyle/>
        <a:p>
          <a:r>
            <a:rPr lang="ru-RU" b="1">
              <a:latin typeface="Times New Roman" pitchFamily="18" charset="0"/>
              <a:cs typeface="Times New Roman" pitchFamily="18" charset="0"/>
            </a:rPr>
            <a:t>анализ</a:t>
          </a:r>
        </a:p>
      </dgm:t>
    </dgm:pt>
    <dgm:pt modelId="{F79BF180-944A-48CD-ADC1-0FF98910261E}" type="parTrans" cxnId="{CC944510-A363-48F4-9C28-0A510F154024}">
      <dgm:prSet/>
      <dgm:spPr/>
      <dgm:t>
        <a:bodyPr/>
        <a:lstStyle/>
        <a:p>
          <a:endParaRPr lang="ru-RU" b="1">
            <a:latin typeface="Times New Roman" pitchFamily="18" charset="0"/>
            <a:cs typeface="Times New Roman" pitchFamily="18" charset="0"/>
          </a:endParaRPr>
        </a:p>
      </dgm:t>
    </dgm:pt>
    <dgm:pt modelId="{94E0C14A-F86E-453A-8BA1-CCD2266E831C}" type="sibTrans" cxnId="{CC944510-A363-48F4-9C28-0A510F154024}">
      <dgm:prSet/>
      <dgm:spPr/>
      <dgm:t>
        <a:bodyPr/>
        <a:lstStyle/>
        <a:p>
          <a:endParaRPr lang="ru-RU" b="1">
            <a:latin typeface="Times New Roman" pitchFamily="18" charset="0"/>
            <a:cs typeface="Times New Roman" pitchFamily="18" charset="0"/>
          </a:endParaRPr>
        </a:p>
      </dgm:t>
    </dgm:pt>
    <dgm:pt modelId="{0144C40A-2E76-4598-B728-733EB603AECF}" type="pres">
      <dgm:prSet presAssocID="{59DE3B96-E878-4A4E-B607-084336A4E88B}" presName="Name0" presStyleCnt="0">
        <dgm:presLayoutVars>
          <dgm:dir/>
          <dgm:animLvl val="lvl"/>
          <dgm:resizeHandles val="exact"/>
        </dgm:presLayoutVars>
      </dgm:prSet>
      <dgm:spPr/>
    </dgm:pt>
    <dgm:pt modelId="{12A63472-97B8-401B-874B-04BF9FA55619}" type="pres">
      <dgm:prSet presAssocID="{F3B4219F-D761-46AC-99AC-DA682C1943E0}" presName="Name8" presStyleCnt="0"/>
      <dgm:spPr/>
    </dgm:pt>
    <dgm:pt modelId="{038F27E3-35D1-45CE-B7B9-D8BFD871F7A3}" type="pres">
      <dgm:prSet presAssocID="{F3B4219F-D761-46AC-99AC-DA682C1943E0}" presName="level" presStyleLbl="node1" presStyleIdx="0" presStyleCnt="6">
        <dgm:presLayoutVars>
          <dgm:chMax val="1"/>
          <dgm:bulletEnabled val="1"/>
        </dgm:presLayoutVars>
      </dgm:prSet>
      <dgm:spPr/>
      <dgm:t>
        <a:bodyPr/>
        <a:lstStyle/>
        <a:p>
          <a:endParaRPr lang="ru-RU"/>
        </a:p>
      </dgm:t>
    </dgm:pt>
    <dgm:pt modelId="{418378C6-7490-4F9A-9523-1D3EF89BA570}" type="pres">
      <dgm:prSet presAssocID="{F3B4219F-D761-46AC-99AC-DA682C1943E0}" presName="levelTx" presStyleLbl="revTx" presStyleIdx="0" presStyleCnt="0">
        <dgm:presLayoutVars>
          <dgm:chMax val="1"/>
          <dgm:bulletEnabled val="1"/>
        </dgm:presLayoutVars>
      </dgm:prSet>
      <dgm:spPr/>
      <dgm:t>
        <a:bodyPr/>
        <a:lstStyle/>
        <a:p>
          <a:endParaRPr lang="ru-RU"/>
        </a:p>
      </dgm:t>
    </dgm:pt>
    <dgm:pt modelId="{EC3C1136-F807-4129-A18B-4EBA22561F8D}" type="pres">
      <dgm:prSet presAssocID="{9F6C6692-D49B-41A1-BD41-1B696CA97C93}" presName="Name8" presStyleCnt="0"/>
      <dgm:spPr/>
    </dgm:pt>
    <dgm:pt modelId="{56A85C24-2F23-4267-A7B0-D98BD504B86B}" type="pres">
      <dgm:prSet presAssocID="{9F6C6692-D49B-41A1-BD41-1B696CA97C93}" presName="level" presStyleLbl="node1" presStyleIdx="1" presStyleCnt="6">
        <dgm:presLayoutVars>
          <dgm:chMax val="1"/>
          <dgm:bulletEnabled val="1"/>
        </dgm:presLayoutVars>
      </dgm:prSet>
      <dgm:spPr/>
      <dgm:t>
        <a:bodyPr/>
        <a:lstStyle/>
        <a:p>
          <a:endParaRPr lang="ru-RU"/>
        </a:p>
      </dgm:t>
    </dgm:pt>
    <dgm:pt modelId="{AF5DF16B-7A95-423F-BA2A-218A0950707A}" type="pres">
      <dgm:prSet presAssocID="{9F6C6692-D49B-41A1-BD41-1B696CA97C93}" presName="levelTx" presStyleLbl="revTx" presStyleIdx="0" presStyleCnt="0">
        <dgm:presLayoutVars>
          <dgm:chMax val="1"/>
          <dgm:bulletEnabled val="1"/>
        </dgm:presLayoutVars>
      </dgm:prSet>
      <dgm:spPr/>
      <dgm:t>
        <a:bodyPr/>
        <a:lstStyle/>
        <a:p>
          <a:endParaRPr lang="ru-RU"/>
        </a:p>
      </dgm:t>
    </dgm:pt>
    <dgm:pt modelId="{851CD525-88E9-4938-A201-AD74CF410D60}" type="pres">
      <dgm:prSet presAssocID="{D37A5453-953C-49E1-AC18-3214EF4B2E81}" presName="Name8" presStyleCnt="0"/>
      <dgm:spPr/>
    </dgm:pt>
    <dgm:pt modelId="{DA48802C-F516-4B45-8BCE-C6DEBAEE0805}" type="pres">
      <dgm:prSet presAssocID="{D37A5453-953C-49E1-AC18-3214EF4B2E81}" presName="level" presStyleLbl="node1" presStyleIdx="2" presStyleCnt="6">
        <dgm:presLayoutVars>
          <dgm:chMax val="1"/>
          <dgm:bulletEnabled val="1"/>
        </dgm:presLayoutVars>
      </dgm:prSet>
      <dgm:spPr/>
      <dgm:t>
        <a:bodyPr/>
        <a:lstStyle/>
        <a:p>
          <a:endParaRPr lang="ru-RU"/>
        </a:p>
      </dgm:t>
    </dgm:pt>
    <dgm:pt modelId="{B7593E0A-57DB-4010-83D6-314E720D082C}" type="pres">
      <dgm:prSet presAssocID="{D37A5453-953C-49E1-AC18-3214EF4B2E81}" presName="levelTx" presStyleLbl="revTx" presStyleIdx="0" presStyleCnt="0">
        <dgm:presLayoutVars>
          <dgm:chMax val="1"/>
          <dgm:bulletEnabled val="1"/>
        </dgm:presLayoutVars>
      </dgm:prSet>
      <dgm:spPr/>
      <dgm:t>
        <a:bodyPr/>
        <a:lstStyle/>
        <a:p>
          <a:endParaRPr lang="ru-RU"/>
        </a:p>
      </dgm:t>
    </dgm:pt>
    <dgm:pt modelId="{CE0EA95F-7033-4028-8522-C74723D5E1C1}" type="pres">
      <dgm:prSet presAssocID="{39756B65-9A45-45EB-8B24-A1C8DD597453}" presName="Name8" presStyleCnt="0"/>
      <dgm:spPr/>
    </dgm:pt>
    <dgm:pt modelId="{F514F722-823F-47E1-B55B-F64BD8CC2446}" type="pres">
      <dgm:prSet presAssocID="{39756B65-9A45-45EB-8B24-A1C8DD597453}" presName="level" presStyleLbl="node1" presStyleIdx="3" presStyleCnt="6">
        <dgm:presLayoutVars>
          <dgm:chMax val="1"/>
          <dgm:bulletEnabled val="1"/>
        </dgm:presLayoutVars>
      </dgm:prSet>
      <dgm:spPr/>
      <dgm:t>
        <a:bodyPr/>
        <a:lstStyle/>
        <a:p>
          <a:endParaRPr lang="ru-RU"/>
        </a:p>
      </dgm:t>
    </dgm:pt>
    <dgm:pt modelId="{52796EDA-9465-4BBD-8272-3404EB153033}" type="pres">
      <dgm:prSet presAssocID="{39756B65-9A45-45EB-8B24-A1C8DD597453}" presName="levelTx" presStyleLbl="revTx" presStyleIdx="0" presStyleCnt="0">
        <dgm:presLayoutVars>
          <dgm:chMax val="1"/>
          <dgm:bulletEnabled val="1"/>
        </dgm:presLayoutVars>
      </dgm:prSet>
      <dgm:spPr/>
      <dgm:t>
        <a:bodyPr/>
        <a:lstStyle/>
        <a:p>
          <a:endParaRPr lang="ru-RU"/>
        </a:p>
      </dgm:t>
    </dgm:pt>
    <dgm:pt modelId="{2C28C5A8-1074-4E81-B6CE-2E87CC41C8BF}" type="pres">
      <dgm:prSet presAssocID="{B9907AB3-942F-4BBB-A01B-E57FA542A989}" presName="Name8" presStyleCnt="0"/>
      <dgm:spPr/>
    </dgm:pt>
    <dgm:pt modelId="{056226E5-F3D7-4076-8B92-1B4A39D958CC}" type="pres">
      <dgm:prSet presAssocID="{B9907AB3-942F-4BBB-A01B-E57FA542A989}" presName="level" presStyleLbl="node1" presStyleIdx="4" presStyleCnt="6">
        <dgm:presLayoutVars>
          <dgm:chMax val="1"/>
          <dgm:bulletEnabled val="1"/>
        </dgm:presLayoutVars>
      </dgm:prSet>
      <dgm:spPr/>
      <dgm:t>
        <a:bodyPr/>
        <a:lstStyle/>
        <a:p>
          <a:endParaRPr lang="ru-RU"/>
        </a:p>
      </dgm:t>
    </dgm:pt>
    <dgm:pt modelId="{4A21BA8D-1F45-4940-B86D-E373F72437B3}" type="pres">
      <dgm:prSet presAssocID="{B9907AB3-942F-4BBB-A01B-E57FA542A989}" presName="levelTx" presStyleLbl="revTx" presStyleIdx="0" presStyleCnt="0">
        <dgm:presLayoutVars>
          <dgm:chMax val="1"/>
          <dgm:bulletEnabled val="1"/>
        </dgm:presLayoutVars>
      </dgm:prSet>
      <dgm:spPr/>
      <dgm:t>
        <a:bodyPr/>
        <a:lstStyle/>
        <a:p>
          <a:endParaRPr lang="ru-RU"/>
        </a:p>
      </dgm:t>
    </dgm:pt>
    <dgm:pt modelId="{6C260509-8B82-4729-A0A3-5633CB9A0F66}" type="pres">
      <dgm:prSet presAssocID="{BDD62F7F-56A2-484D-8126-B33CF2120289}" presName="Name8" presStyleCnt="0"/>
      <dgm:spPr/>
    </dgm:pt>
    <dgm:pt modelId="{72BDF757-41EC-4CDA-B5FD-F64F30B9F8E6}" type="pres">
      <dgm:prSet presAssocID="{BDD62F7F-56A2-484D-8126-B33CF2120289}" presName="level" presStyleLbl="node1" presStyleIdx="5" presStyleCnt="6">
        <dgm:presLayoutVars>
          <dgm:chMax val="1"/>
          <dgm:bulletEnabled val="1"/>
        </dgm:presLayoutVars>
      </dgm:prSet>
      <dgm:spPr/>
      <dgm:t>
        <a:bodyPr/>
        <a:lstStyle/>
        <a:p>
          <a:endParaRPr lang="ru-RU"/>
        </a:p>
      </dgm:t>
    </dgm:pt>
    <dgm:pt modelId="{2D593A0E-49A7-4B6A-AECE-98041B22C652}" type="pres">
      <dgm:prSet presAssocID="{BDD62F7F-56A2-484D-8126-B33CF2120289}" presName="levelTx" presStyleLbl="revTx" presStyleIdx="0" presStyleCnt="0">
        <dgm:presLayoutVars>
          <dgm:chMax val="1"/>
          <dgm:bulletEnabled val="1"/>
        </dgm:presLayoutVars>
      </dgm:prSet>
      <dgm:spPr/>
      <dgm:t>
        <a:bodyPr/>
        <a:lstStyle/>
        <a:p>
          <a:endParaRPr lang="ru-RU"/>
        </a:p>
      </dgm:t>
    </dgm:pt>
  </dgm:ptLst>
  <dgm:cxnLst>
    <dgm:cxn modelId="{D752169A-F4D7-4050-8D55-8412A6BE1596}" type="presOf" srcId="{F3B4219F-D761-46AC-99AC-DA682C1943E0}" destId="{418378C6-7490-4F9A-9523-1D3EF89BA570}" srcOrd="1" destOrd="0" presId="urn:microsoft.com/office/officeart/2005/8/layout/pyramid1"/>
    <dgm:cxn modelId="{323F7375-1E44-4DD2-835D-FB50390B1CAB}" type="presOf" srcId="{D37A5453-953C-49E1-AC18-3214EF4B2E81}" destId="{B7593E0A-57DB-4010-83D6-314E720D082C}" srcOrd="1" destOrd="0" presId="urn:microsoft.com/office/officeart/2005/8/layout/pyramid1"/>
    <dgm:cxn modelId="{FAFA9EAD-AD19-4082-A52C-E87B00C50503}" type="presOf" srcId="{BDD62F7F-56A2-484D-8126-B33CF2120289}" destId="{2D593A0E-49A7-4B6A-AECE-98041B22C652}" srcOrd="1" destOrd="0" presId="urn:microsoft.com/office/officeart/2005/8/layout/pyramid1"/>
    <dgm:cxn modelId="{27B13068-0750-4287-871F-7E0E8F4097CC}" type="presOf" srcId="{B9907AB3-942F-4BBB-A01B-E57FA542A989}" destId="{4A21BA8D-1F45-4940-B86D-E373F72437B3}" srcOrd="1" destOrd="0" presId="urn:microsoft.com/office/officeart/2005/8/layout/pyramid1"/>
    <dgm:cxn modelId="{58306558-B9FF-4D08-B4C3-3CD749A2F2EA}" type="presOf" srcId="{39756B65-9A45-45EB-8B24-A1C8DD597453}" destId="{F514F722-823F-47E1-B55B-F64BD8CC2446}" srcOrd="0" destOrd="0" presId="urn:microsoft.com/office/officeart/2005/8/layout/pyramid1"/>
    <dgm:cxn modelId="{64329B3A-C0DF-477B-B141-592BADC49D8A}" type="presOf" srcId="{BDD62F7F-56A2-484D-8126-B33CF2120289}" destId="{72BDF757-41EC-4CDA-B5FD-F64F30B9F8E6}" srcOrd="0" destOrd="0" presId="urn:microsoft.com/office/officeart/2005/8/layout/pyramid1"/>
    <dgm:cxn modelId="{B2E2DA37-ED31-4B7A-8552-FB936A9E2B60}" type="presOf" srcId="{B9907AB3-942F-4BBB-A01B-E57FA542A989}" destId="{056226E5-F3D7-4076-8B92-1B4A39D958CC}" srcOrd="0" destOrd="0" presId="urn:microsoft.com/office/officeart/2005/8/layout/pyramid1"/>
    <dgm:cxn modelId="{B69FE6DC-6FC8-4421-91B6-9ED7CA8CAF80}" type="presOf" srcId="{59DE3B96-E878-4A4E-B607-084336A4E88B}" destId="{0144C40A-2E76-4598-B728-733EB603AECF}" srcOrd="0" destOrd="0" presId="urn:microsoft.com/office/officeart/2005/8/layout/pyramid1"/>
    <dgm:cxn modelId="{2310AD3C-30B4-463C-9015-D9B5012E6F5E}" srcId="{59DE3B96-E878-4A4E-B607-084336A4E88B}" destId="{B9907AB3-942F-4BBB-A01B-E57FA542A989}" srcOrd="4" destOrd="0" parTransId="{3C6386CD-D31C-42FE-BE61-2731E4AA1B1F}" sibTransId="{19A6D627-2223-41E2-978E-86F5529760FE}"/>
    <dgm:cxn modelId="{4370EC8E-B8E4-4637-84AD-E47550BFF04C}" type="presOf" srcId="{9F6C6692-D49B-41A1-BD41-1B696CA97C93}" destId="{AF5DF16B-7A95-423F-BA2A-218A0950707A}" srcOrd="1" destOrd="0" presId="urn:microsoft.com/office/officeart/2005/8/layout/pyramid1"/>
    <dgm:cxn modelId="{A26FE380-60A0-489A-90AC-AF47B6AD4BCB}" type="presOf" srcId="{9F6C6692-D49B-41A1-BD41-1B696CA97C93}" destId="{56A85C24-2F23-4267-A7B0-D98BD504B86B}" srcOrd="0" destOrd="0" presId="urn:microsoft.com/office/officeart/2005/8/layout/pyramid1"/>
    <dgm:cxn modelId="{B2025EAE-1708-43E2-9D09-5E8F49DA8AE4}" type="presOf" srcId="{F3B4219F-D761-46AC-99AC-DA682C1943E0}" destId="{038F27E3-35D1-45CE-B7B9-D8BFD871F7A3}" srcOrd="0" destOrd="0" presId="urn:microsoft.com/office/officeart/2005/8/layout/pyramid1"/>
    <dgm:cxn modelId="{D34404DC-28B8-4ACF-89D6-5C3EE696F9DC}" srcId="{59DE3B96-E878-4A4E-B607-084336A4E88B}" destId="{9F6C6692-D49B-41A1-BD41-1B696CA97C93}" srcOrd="1" destOrd="0" parTransId="{D4380D56-1A45-4D52-8C92-4FE437F8154C}" sibTransId="{6345EE1A-568D-469F-87AE-38796ED7E224}"/>
    <dgm:cxn modelId="{D6BDCAA0-9A4C-475B-A34B-3172B606B6F7}" srcId="{59DE3B96-E878-4A4E-B607-084336A4E88B}" destId="{BDD62F7F-56A2-484D-8126-B33CF2120289}" srcOrd="5" destOrd="0" parTransId="{7AD7F5DB-B68C-4839-B230-BF6D65518758}" sibTransId="{361675CB-2D6B-4687-8D28-115C5330AFEC}"/>
    <dgm:cxn modelId="{CC944510-A363-48F4-9C28-0A510F154024}" srcId="{59DE3B96-E878-4A4E-B607-084336A4E88B}" destId="{D37A5453-953C-49E1-AC18-3214EF4B2E81}" srcOrd="2" destOrd="0" parTransId="{F79BF180-944A-48CD-ADC1-0FF98910261E}" sibTransId="{94E0C14A-F86E-453A-8BA1-CCD2266E831C}"/>
    <dgm:cxn modelId="{A7EF9962-74A4-4024-B816-CA12B4CF4D05}" srcId="{59DE3B96-E878-4A4E-B607-084336A4E88B}" destId="{39756B65-9A45-45EB-8B24-A1C8DD597453}" srcOrd="3" destOrd="0" parTransId="{B48688DD-8425-46F1-A781-1A5B95A0EA61}" sibTransId="{045C8FCA-CED6-4FFC-A4FB-3B9E4CACE573}"/>
    <dgm:cxn modelId="{637F7DF4-E7E5-4A89-8EDE-D9200EB0C3A4}" type="presOf" srcId="{D37A5453-953C-49E1-AC18-3214EF4B2E81}" destId="{DA48802C-F516-4B45-8BCE-C6DEBAEE0805}" srcOrd="0" destOrd="0" presId="urn:microsoft.com/office/officeart/2005/8/layout/pyramid1"/>
    <dgm:cxn modelId="{5AA73686-096D-4468-8A9C-88319CB54782}" type="presOf" srcId="{39756B65-9A45-45EB-8B24-A1C8DD597453}" destId="{52796EDA-9465-4BBD-8272-3404EB153033}" srcOrd="1" destOrd="0" presId="urn:microsoft.com/office/officeart/2005/8/layout/pyramid1"/>
    <dgm:cxn modelId="{D2A102C6-6A3C-40B2-A721-585BBDFEEF04}" srcId="{59DE3B96-E878-4A4E-B607-084336A4E88B}" destId="{F3B4219F-D761-46AC-99AC-DA682C1943E0}" srcOrd="0" destOrd="0" parTransId="{5718E73D-CB3F-4D7F-B89A-20AE3E839765}" sibTransId="{5AAF637D-5749-402E-9805-40CAE1C7A194}"/>
    <dgm:cxn modelId="{47B514D0-D9CD-4788-ACC0-3E7EA3F50E1B}" type="presParOf" srcId="{0144C40A-2E76-4598-B728-733EB603AECF}" destId="{12A63472-97B8-401B-874B-04BF9FA55619}" srcOrd="0" destOrd="0" presId="urn:microsoft.com/office/officeart/2005/8/layout/pyramid1"/>
    <dgm:cxn modelId="{E21F88CD-15AD-4C40-9E92-FA15CFBB82DD}" type="presParOf" srcId="{12A63472-97B8-401B-874B-04BF9FA55619}" destId="{038F27E3-35D1-45CE-B7B9-D8BFD871F7A3}" srcOrd="0" destOrd="0" presId="urn:microsoft.com/office/officeart/2005/8/layout/pyramid1"/>
    <dgm:cxn modelId="{DD20AD23-D025-4DD4-B733-534EEDA1CF09}" type="presParOf" srcId="{12A63472-97B8-401B-874B-04BF9FA55619}" destId="{418378C6-7490-4F9A-9523-1D3EF89BA570}" srcOrd="1" destOrd="0" presId="urn:microsoft.com/office/officeart/2005/8/layout/pyramid1"/>
    <dgm:cxn modelId="{6DDD6BC4-03EE-435C-B68F-CA0B5E75789D}" type="presParOf" srcId="{0144C40A-2E76-4598-B728-733EB603AECF}" destId="{EC3C1136-F807-4129-A18B-4EBA22561F8D}" srcOrd="1" destOrd="0" presId="urn:microsoft.com/office/officeart/2005/8/layout/pyramid1"/>
    <dgm:cxn modelId="{C4F8D118-09CB-4B4C-9554-BCE71543AD5B}" type="presParOf" srcId="{EC3C1136-F807-4129-A18B-4EBA22561F8D}" destId="{56A85C24-2F23-4267-A7B0-D98BD504B86B}" srcOrd="0" destOrd="0" presId="urn:microsoft.com/office/officeart/2005/8/layout/pyramid1"/>
    <dgm:cxn modelId="{B419F6BD-8177-4691-BAC8-B402561F93F1}" type="presParOf" srcId="{EC3C1136-F807-4129-A18B-4EBA22561F8D}" destId="{AF5DF16B-7A95-423F-BA2A-218A0950707A}" srcOrd="1" destOrd="0" presId="urn:microsoft.com/office/officeart/2005/8/layout/pyramid1"/>
    <dgm:cxn modelId="{887C89C0-DEBB-40CF-8980-5D556206180D}" type="presParOf" srcId="{0144C40A-2E76-4598-B728-733EB603AECF}" destId="{851CD525-88E9-4938-A201-AD74CF410D60}" srcOrd="2" destOrd="0" presId="urn:microsoft.com/office/officeart/2005/8/layout/pyramid1"/>
    <dgm:cxn modelId="{36B5A8C4-0348-4206-AEB0-72359647036F}" type="presParOf" srcId="{851CD525-88E9-4938-A201-AD74CF410D60}" destId="{DA48802C-F516-4B45-8BCE-C6DEBAEE0805}" srcOrd="0" destOrd="0" presId="urn:microsoft.com/office/officeart/2005/8/layout/pyramid1"/>
    <dgm:cxn modelId="{AE088BD8-3358-409F-85BF-49348B360B94}" type="presParOf" srcId="{851CD525-88E9-4938-A201-AD74CF410D60}" destId="{B7593E0A-57DB-4010-83D6-314E720D082C}" srcOrd="1" destOrd="0" presId="urn:microsoft.com/office/officeart/2005/8/layout/pyramid1"/>
    <dgm:cxn modelId="{5235898E-2F80-42C3-ABB2-A3C43EAE5CBF}" type="presParOf" srcId="{0144C40A-2E76-4598-B728-733EB603AECF}" destId="{CE0EA95F-7033-4028-8522-C74723D5E1C1}" srcOrd="3" destOrd="0" presId="urn:microsoft.com/office/officeart/2005/8/layout/pyramid1"/>
    <dgm:cxn modelId="{A4751D24-773F-4B01-AB40-AA4A86325F3E}" type="presParOf" srcId="{CE0EA95F-7033-4028-8522-C74723D5E1C1}" destId="{F514F722-823F-47E1-B55B-F64BD8CC2446}" srcOrd="0" destOrd="0" presId="urn:microsoft.com/office/officeart/2005/8/layout/pyramid1"/>
    <dgm:cxn modelId="{C889B768-FEA1-4321-848D-B8C881477163}" type="presParOf" srcId="{CE0EA95F-7033-4028-8522-C74723D5E1C1}" destId="{52796EDA-9465-4BBD-8272-3404EB153033}" srcOrd="1" destOrd="0" presId="urn:microsoft.com/office/officeart/2005/8/layout/pyramid1"/>
    <dgm:cxn modelId="{FB4579D2-703B-4B6C-A606-015D3CD25328}" type="presParOf" srcId="{0144C40A-2E76-4598-B728-733EB603AECF}" destId="{2C28C5A8-1074-4E81-B6CE-2E87CC41C8BF}" srcOrd="4" destOrd="0" presId="urn:microsoft.com/office/officeart/2005/8/layout/pyramid1"/>
    <dgm:cxn modelId="{BF19F6AB-DFCD-4B3E-997B-97A84AE8A6AA}" type="presParOf" srcId="{2C28C5A8-1074-4E81-B6CE-2E87CC41C8BF}" destId="{056226E5-F3D7-4076-8B92-1B4A39D958CC}" srcOrd="0" destOrd="0" presId="urn:microsoft.com/office/officeart/2005/8/layout/pyramid1"/>
    <dgm:cxn modelId="{08A4E3E3-C42C-409F-8744-BA2B64B04F2F}" type="presParOf" srcId="{2C28C5A8-1074-4E81-B6CE-2E87CC41C8BF}" destId="{4A21BA8D-1F45-4940-B86D-E373F72437B3}" srcOrd="1" destOrd="0" presId="urn:microsoft.com/office/officeart/2005/8/layout/pyramid1"/>
    <dgm:cxn modelId="{CE954DC9-9441-49D0-91DA-7571A478656D}" type="presParOf" srcId="{0144C40A-2E76-4598-B728-733EB603AECF}" destId="{6C260509-8B82-4729-A0A3-5633CB9A0F66}" srcOrd="5" destOrd="0" presId="urn:microsoft.com/office/officeart/2005/8/layout/pyramid1"/>
    <dgm:cxn modelId="{17F46F88-C6FB-4B2A-8C58-6A3E8E26B054}" type="presParOf" srcId="{6C260509-8B82-4729-A0A3-5633CB9A0F66}" destId="{72BDF757-41EC-4CDA-B5FD-F64F30B9F8E6}" srcOrd="0" destOrd="0" presId="urn:microsoft.com/office/officeart/2005/8/layout/pyramid1"/>
    <dgm:cxn modelId="{285CDDA2-E208-4DC2-9277-0B1A37BE35D2}" type="presParOf" srcId="{6C260509-8B82-4729-A0A3-5633CB9A0F66}" destId="{2D593A0E-49A7-4B6A-AECE-98041B22C652}" srcOrd="1" destOrd="0" presId="urn:microsoft.com/office/officeart/2005/8/layout/pyramid1"/>
  </dgm:cxnLst>
  <dgm:bg/>
  <dgm:whole/>
</dgm:dataModel>
</file>

<file path=word/diagrams/data2.xml><?xml version="1.0" encoding="utf-8"?>
<dgm:dataModel xmlns:dgm="http://schemas.openxmlformats.org/drawingml/2006/diagram" xmlns:a="http://schemas.openxmlformats.org/drawingml/2006/main">
  <dgm:ptLst>
    <dgm:pt modelId="{59DE3B96-E878-4A4E-B607-084336A4E88B}" type="doc">
      <dgm:prSet loTypeId="urn:microsoft.com/office/officeart/2005/8/layout/pyramid1" loCatId="pyramid" qsTypeId="urn:microsoft.com/office/officeart/2005/8/quickstyle/simple2" qsCatId="simple" csTypeId="urn:microsoft.com/office/officeart/2005/8/colors/colorful3" csCatId="colorful" phldr="1"/>
      <dgm:spPr/>
    </dgm:pt>
    <dgm:pt modelId="{9F6C6692-D49B-41A1-BD41-1B696CA97C93}">
      <dgm:prSet phldrT="[Текст]" custT="1"/>
      <dgm:spPr/>
      <dgm:t>
        <a:bodyPr/>
        <a:lstStyle/>
        <a:p>
          <a:r>
            <a:rPr lang="ru-RU" sz="1400" b="1">
              <a:latin typeface="Times New Roman" pitchFamily="18" charset="0"/>
              <a:cs typeface="Times New Roman" pitchFamily="18" charset="0"/>
            </a:rPr>
            <a:t>характе-ризовать</a:t>
          </a:r>
        </a:p>
      </dgm:t>
    </dgm:pt>
    <dgm:pt modelId="{D4380D56-1A45-4D52-8C92-4FE437F8154C}" type="parTrans" cxnId="{D34404DC-28B8-4ACF-89D6-5C3EE696F9DC}">
      <dgm:prSet/>
      <dgm:spPr/>
      <dgm:t>
        <a:bodyPr/>
        <a:lstStyle/>
        <a:p>
          <a:endParaRPr lang="ru-RU" sz="1600" b="1">
            <a:latin typeface="Times New Roman" pitchFamily="18" charset="0"/>
            <a:cs typeface="Times New Roman" pitchFamily="18" charset="0"/>
          </a:endParaRPr>
        </a:p>
      </dgm:t>
    </dgm:pt>
    <dgm:pt modelId="{6345EE1A-568D-469F-87AE-38796ED7E224}" type="sibTrans" cxnId="{D34404DC-28B8-4ACF-89D6-5C3EE696F9DC}">
      <dgm:prSet/>
      <dgm:spPr/>
      <dgm:t>
        <a:bodyPr/>
        <a:lstStyle/>
        <a:p>
          <a:endParaRPr lang="ru-RU" sz="1600" b="1">
            <a:latin typeface="Times New Roman" pitchFamily="18" charset="0"/>
            <a:cs typeface="Times New Roman" pitchFamily="18" charset="0"/>
          </a:endParaRPr>
        </a:p>
      </dgm:t>
    </dgm:pt>
    <dgm:pt modelId="{BDD62F7F-56A2-484D-8126-B33CF2120289}">
      <dgm:prSet phldrT="[Текст]" custT="1"/>
      <dgm:spPr/>
      <dgm:t>
        <a:bodyPr/>
        <a:lstStyle/>
        <a:p>
          <a:r>
            <a:rPr lang="ru-RU" sz="1600" b="1">
              <a:latin typeface="Times New Roman" pitchFamily="18" charset="0"/>
              <a:cs typeface="Times New Roman" pitchFamily="18" charset="0"/>
            </a:rPr>
            <a:t>обращать внимание</a:t>
          </a:r>
        </a:p>
      </dgm:t>
    </dgm:pt>
    <dgm:pt modelId="{7AD7F5DB-B68C-4839-B230-BF6D65518758}" type="parTrans" cxnId="{D6BDCAA0-9A4C-475B-A34B-3172B606B6F7}">
      <dgm:prSet/>
      <dgm:spPr/>
      <dgm:t>
        <a:bodyPr/>
        <a:lstStyle/>
        <a:p>
          <a:endParaRPr lang="ru-RU" sz="1600" b="1">
            <a:latin typeface="Times New Roman" pitchFamily="18" charset="0"/>
            <a:cs typeface="Times New Roman" pitchFamily="18" charset="0"/>
          </a:endParaRPr>
        </a:p>
      </dgm:t>
    </dgm:pt>
    <dgm:pt modelId="{361675CB-2D6B-4687-8D28-115C5330AFEC}" type="sibTrans" cxnId="{D6BDCAA0-9A4C-475B-A34B-3172B606B6F7}">
      <dgm:prSet/>
      <dgm:spPr/>
      <dgm:t>
        <a:bodyPr/>
        <a:lstStyle/>
        <a:p>
          <a:endParaRPr lang="ru-RU" sz="1600" b="1">
            <a:latin typeface="Times New Roman" pitchFamily="18" charset="0"/>
            <a:cs typeface="Times New Roman" pitchFamily="18" charset="0"/>
          </a:endParaRPr>
        </a:p>
      </dgm:t>
    </dgm:pt>
    <dgm:pt modelId="{B9907AB3-942F-4BBB-A01B-E57FA542A989}">
      <dgm:prSet custT="1"/>
      <dgm:spPr/>
      <dgm:t>
        <a:bodyPr/>
        <a:lstStyle/>
        <a:p>
          <a:r>
            <a:rPr lang="ru-RU" sz="1600" b="1">
              <a:latin typeface="Times New Roman" pitchFamily="18" charset="0"/>
              <a:cs typeface="Times New Roman" pitchFamily="18" charset="0"/>
            </a:rPr>
            <a:t>реагировать</a:t>
          </a:r>
        </a:p>
      </dgm:t>
    </dgm:pt>
    <dgm:pt modelId="{3C6386CD-D31C-42FE-BE61-2731E4AA1B1F}" type="parTrans" cxnId="{2310AD3C-30B4-463C-9015-D9B5012E6F5E}">
      <dgm:prSet/>
      <dgm:spPr/>
      <dgm:t>
        <a:bodyPr/>
        <a:lstStyle/>
        <a:p>
          <a:endParaRPr lang="ru-RU" sz="1600" b="1">
            <a:latin typeface="Times New Roman" pitchFamily="18" charset="0"/>
            <a:cs typeface="Times New Roman" pitchFamily="18" charset="0"/>
          </a:endParaRPr>
        </a:p>
      </dgm:t>
    </dgm:pt>
    <dgm:pt modelId="{19A6D627-2223-41E2-978E-86F5529760FE}" type="sibTrans" cxnId="{2310AD3C-30B4-463C-9015-D9B5012E6F5E}">
      <dgm:prSet/>
      <dgm:spPr/>
      <dgm:t>
        <a:bodyPr/>
        <a:lstStyle/>
        <a:p>
          <a:endParaRPr lang="ru-RU" sz="1600" b="1">
            <a:latin typeface="Times New Roman" pitchFamily="18" charset="0"/>
            <a:cs typeface="Times New Roman" pitchFamily="18" charset="0"/>
          </a:endParaRPr>
        </a:p>
      </dgm:t>
    </dgm:pt>
    <dgm:pt modelId="{39756B65-9A45-45EB-8B24-A1C8DD597453}">
      <dgm:prSet custT="1"/>
      <dgm:spPr/>
      <dgm:t>
        <a:bodyPr/>
        <a:lstStyle/>
        <a:p>
          <a:r>
            <a:rPr lang="ru-RU" sz="1600" b="1">
              <a:latin typeface="Times New Roman" pitchFamily="18" charset="0"/>
              <a:cs typeface="Times New Roman" pitchFamily="18" charset="0"/>
            </a:rPr>
            <a:t>оценить</a:t>
          </a:r>
        </a:p>
      </dgm:t>
    </dgm:pt>
    <dgm:pt modelId="{B48688DD-8425-46F1-A781-1A5B95A0EA61}" type="parTrans" cxnId="{A7EF9962-74A4-4024-B816-CA12B4CF4D05}">
      <dgm:prSet/>
      <dgm:spPr/>
      <dgm:t>
        <a:bodyPr/>
        <a:lstStyle/>
        <a:p>
          <a:endParaRPr lang="ru-RU" sz="1600" b="1">
            <a:latin typeface="Times New Roman" pitchFamily="18" charset="0"/>
            <a:cs typeface="Times New Roman" pitchFamily="18" charset="0"/>
          </a:endParaRPr>
        </a:p>
      </dgm:t>
    </dgm:pt>
    <dgm:pt modelId="{045C8FCA-CED6-4FFC-A4FB-3B9E4CACE573}" type="sibTrans" cxnId="{A7EF9962-74A4-4024-B816-CA12B4CF4D05}">
      <dgm:prSet/>
      <dgm:spPr/>
      <dgm:t>
        <a:bodyPr/>
        <a:lstStyle/>
        <a:p>
          <a:endParaRPr lang="ru-RU" sz="1600" b="1">
            <a:latin typeface="Times New Roman" pitchFamily="18" charset="0"/>
            <a:cs typeface="Times New Roman" pitchFamily="18" charset="0"/>
          </a:endParaRPr>
        </a:p>
      </dgm:t>
    </dgm:pt>
    <dgm:pt modelId="{D37A5453-953C-49E1-AC18-3214EF4B2E81}">
      <dgm:prSet custT="1"/>
      <dgm:spPr/>
      <dgm:t>
        <a:bodyPr/>
        <a:lstStyle/>
        <a:p>
          <a:r>
            <a:rPr lang="ru-RU" sz="1600" b="1">
              <a:latin typeface="Times New Roman" pitchFamily="18" charset="0"/>
              <a:cs typeface="Times New Roman" pitchFamily="18" charset="0"/>
            </a:rPr>
            <a:t>организо-вать</a:t>
          </a:r>
        </a:p>
      </dgm:t>
    </dgm:pt>
    <dgm:pt modelId="{F79BF180-944A-48CD-ADC1-0FF98910261E}" type="parTrans" cxnId="{CC944510-A363-48F4-9C28-0A510F154024}">
      <dgm:prSet/>
      <dgm:spPr/>
      <dgm:t>
        <a:bodyPr/>
        <a:lstStyle/>
        <a:p>
          <a:endParaRPr lang="ru-RU" sz="1600" b="1">
            <a:latin typeface="Times New Roman" pitchFamily="18" charset="0"/>
            <a:cs typeface="Times New Roman" pitchFamily="18" charset="0"/>
          </a:endParaRPr>
        </a:p>
      </dgm:t>
    </dgm:pt>
    <dgm:pt modelId="{94E0C14A-F86E-453A-8BA1-CCD2266E831C}" type="sibTrans" cxnId="{CC944510-A363-48F4-9C28-0A510F154024}">
      <dgm:prSet/>
      <dgm:spPr/>
      <dgm:t>
        <a:bodyPr/>
        <a:lstStyle/>
        <a:p>
          <a:endParaRPr lang="ru-RU" sz="1600" b="1">
            <a:latin typeface="Times New Roman" pitchFamily="18" charset="0"/>
            <a:cs typeface="Times New Roman" pitchFamily="18" charset="0"/>
          </a:endParaRPr>
        </a:p>
      </dgm:t>
    </dgm:pt>
    <dgm:pt modelId="{0144C40A-2E76-4598-B728-733EB603AECF}" type="pres">
      <dgm:prSet presAssocID="{59DE3B96-E878-4A4E-B607-084336A4E88B}" presName="Name0" presStyleCnt="0">
        <dgm:presLayoutVars>
          <dgm:dir/>
          <dgm:animLvl val="lvl"/>
          <dgm:resizeHandles val="exact"/>
        </dgm:presLayoutVars>
      </dgm:prSet>
      <dgm:spPr/>
    </dgm:pt>
    <dgm:pt modelId="{EC3C1136-F807-4129-A18B-4EBA22561F8D}" type="pres">
      <dgm:prSet presAssocID="{9F6C6692-D49B-41A1-BD41-1B696CA97C93}" presName="Name8" presStyleCnt="0"/>
      <dgm:spPr/>
    </dgm:pt>
    <dgm:pt modelId="{56A85C24-2F23-4267-A7B0-D98BD504B86B}" type="pres">
      <dgm:prSet presAssocID="{9F6C6692-D49B-41A1-BD41-1B696CA97C93}" presName="level" presStyleLbl="node1" presStyleIdx="0" presStyleCnt="5">
        <dgm:presLayoutVars>
          <dgm:chMax val="1"/>
          <dgm:bulletEnabled val="1"/>
        </dgm:presLayoutVars>
      </dgm:prSet>
      <dgm:spPr/>
      <dgm:t>
        <a:bodyPr/>
        <a:lstStyle/>
        <a:p>
          <a:endParaRPr lang="ru-RU"/>
        </a:p>
      </dgm:t>
    </dgm:pt>
    <dgm:pt modelId="{AF5DF16B-7A95-423F-BA2A-218A0950707A}" type="pres">
      <dgm:prSet presAssocID="{9F6C6692-D49B-41A1-BD41-1B696CA97C93}" presName="levelTx" presStyleLbl="revTx" presStyleIdx="0" presStyleCnt="0">
        <dgm:presLayoutVars>
          <dgm:chMax val="1"/>
          <dgm:bulletEnabled val="1"/>
        </dgm:presLayoutVars>
      </dgm:prSet>
      <dgm:spPr/>
      <dgm:t>
        <a:bodyPr/>
        <a:lstStyle/>
        <a:p>
          <a:endParaRPr lang="ru-RU"/>
        </a:p>
      </dgm:t>
    </dgm:pt>
    <dgm:pt modelId="{851CD525-88E9-4938-A201-AD74CF410D60}" type="pres">
      <dgm:prSet presAssocID="{D37A5453-953C-49E1-AC18-3214EF4B2E81}" presName="Name8" presStyleCnt="0"/>
      <dgm:spPr/>
    </dgm:pt>
    <dgm:pt modelId="{DA48802C-F516-4B45-8BCE-C6DEBAEE0805}" type="pres">
      <dgm:prSet presAssocID="{D37A5453-953C-49E1-AC18-3214EF4B2E81}" presName="level" presStyleLbl="node1" presStyleIdx="1" presStyleCnt="5">
        <dgm:presLayoutVars>
          <dgm:chMax val="1"/>
          <dgm:bulletEnabled val="1"/>
        </dgm:presLayoutVars>
      </dgm:prSet>
      <dgm:spPr/>
      <dgm:t>
        <a:bodyPr/>
        <a:lstStyle/>
        <a:p>
          <a:endParaRPr lang="ru-RU"/>
        </a:p>
      </dgm:t>
    </dgm:pt>
    <dgm:pt modelId="{B7593E0A-57DB-4010-83D6-314E720D082C}" type="pres">
      <dgm:prSet presAssocID="{D37A5453-953C-49E1-AC18-3214EF4B2E81}" presName="levelTx" presStyleLbl="revTx" presStyleIdx="0" presStyleCnt="0">
        <dgm:presLayoutVars>
          <dgm:chMax val="1"/>
          <dgm:bulletEnabled val="1"/>
        </dgm:presLayoutVars>
      </dgm:prSet>
      <dgm:spPr/>
      <dgm:t>
        <a:bodyPr/>
        <a:lstStyle/>
        <a:p>
          <a:endParaRPr lang="ru-RU"/>
        </a:p>
      </dgm:t>
    </dgm:pt>
    <dgm:pt modelId="{CE0EA95F-7033-4028-8522-C74723D5E1C1}" type="pres">
      <dgm:prSet presAssocID="{39756B65-9A45-45EB-8B24-A1C8DD597453}" presName="Name8" presStyleCnt="0"/>
      <dgm:spPr/>
    </dgm:pt>
    <dgm:pt modelId="{F514F722-823F-47E1-B55B-F64BD8CC2446}" type="pres">
      <dgm:prSet presAssocID="{39756B65-9A45-45EB-8B24-A1C8DD597453}" presName="level" presStyleLbl="node1" presStyleIdx="2" presStyleCnt="5">
        <dgm:presLayoutVars>
          <dgm:chMax val="1"/>
          <dgm:bulletEnabled val="1"/>
        </dgm:presLayoutVars>
      </dgm:prSet>
      <dgm:spPr/>
      <dgm:t>
        <a:bodyPr/>
        <a:lstStyle/>
        <a:p>
          <a:endParaRPr lang="ru-RU"/>
        </a:p>
      </dgm:t>
    </dgm:pt>
    <dgm:pt modelId="{52796EDA-9465-4BBD-8272-3404EB153033}" type="pres">
      <dgm:prSet presAssocID="{39756B65-9A45-45EB-8B24-A1C8DD597453}" presName="levelTx" presStyleLbl="revTx" presStyleIdx="0" presStyleCnt="0">
        <dgm:presLayoutVars>
          <dgm:chMax val="1"/>
          <dgm:bulletEnabled val="1"/>
        </dgm:presLayoutVars>
      </dgm:prSet>
      <dgm:spPr/>
      <dgm:t>
        <a:bodyPr/>
        <a:lstStyle/>
        <a:p>
          <a:endParaRPr lang="ru-RU"/>
        </a:p>
      </dgm:t>
    </dgm:pt>
    <dgm:pt modelId="{2C28C5A8-1074-4E81-B6CE-2E87CC41C8BF}" type="pres">
      <dgm:prSet presAssocID="{B9907AB3-942F-4BBB-A01B-E57FA542A989}" presName="Name8" presStyleCnt="0"/>
      <dgm:spPr/>
    </dgm:pt>
    <dgm:pt modelId="{056226E5-F3D7-4076-8B92-1B4A39D958CC}" type="pres">
      <dgm:prSet presAssocID="{B9907AB3-942F-4BBB-A01B-E57FA542A989}" presName="level" presStyleLbl="node1" presStyleIdx="3" presStyleCnt="5">
        <dgm:presLayoutVars>
          <dgm:chMax val="1"/>
          <dgm:bulletEnabled val="1"/>
        </dgm:presLayoutVars>
      </dgm:prSet>
      <dgm:spPr/>
      <dgm:t>
        <a:bodyPr/>
        <a:lstStyle/>
        <a:p>
          <a:endParaRPr lang="ru-RU"/>
        </a:p>
      </dgm:t>
    </dgm:pt>
    <dgm:pt modelId="{4A21BA8D-1F45-4940-B86D-E373F72437B3}" type="pres">
      <dgm:prSet presAssocID="{B9907AB3-942F-4BBB-A01B-E57FA542A989}" presName="levelTx" presStyleLbl="revTx" presStyleIdx="0" presStyleCnt="0">
        <dgm:presLayoutVars>
          <dgm:chMax val="1"/>
          <dgm:bulletEnabled val="1"/>
        </dgm:presLayoutVars>
      </dgm:prSet>
      <dgm:spPr/>
      <dgm:t>
        <a:bodyPr/>
        <a:lstStyle/>
        <a:p>
          <a:endParaRPr lang="ru-RU"/>
        </a:p>
      </dgm:t>
    </dgm:pt>
    <dgm:pt modelId="{6C260509-8B82-4729-A0A3-5633CB9A0F66}" type="pres">
      <dgm:prSet presAssocID="{BDD62F7F-56A2-484D-8126-B33CF2120289}" presName="Name8" presStyleCnt="0"/>
      <dgm:spPr/>
    </dgm:pt>
    <dgm:pt modelId="{72BDF757-41EC-4CDA-B5FD-F64F30B9F8E6}" type="pres">
      <dgm:prSet presAssocID="{BDD62F7F-56A2-484D-8126-B33CF2120289}" presName="level" presStyleLbl="node1" presStyleIdx="4" presStyleCnt="5">
        <dgm:presLayoutVars>
          <dgm:chMax val="1"/>
          <dgm:bulletEnabled val="1"/>
        </dgm:presLayoutVars>
      </dgm:prSet>
      <dgm:spPr/>
      <dgm:t>
        <a:bodyPr/>
        <a:lstStyle/>
        <a:p>
          <a:endParaRPr lang="ru-RU"/>
        </a:p>
      </dgm:t>
    </dgm:pt>
    <dgm:pt modelId="{2D593A0E-49A7-4B6A-AECE-98041B22C652}" type="pres">
      <dgm:prSet presAssocID="{BDD62F7F-56A2-484D-8126-B33CF2120289}" presName="levelTx" presStyleLbl="revTx" presStyleIdx="0" presStyleCnt="0">
        <dgm:presLayoutVars>
          <dgm:chMax val="1"/>
          <dgm:bulletEnabled val="1"/>
        </dgm:presLayoutVars>
      </dgm:prSet>
      <dgm:spPr/>
      <dgm:t>
        <a:bodyPr/>
        <a:lstStyle/>
        <a:p>
          <a:endParaRPr lang="ru-RU"/>
        </a:p>
      </dgm:t>
    </dgm:pt>
  </dgm:ptLst>
  <dgm:cxnLst>
    <dgm:cxn modelId="{EBF119DD-C5EB-496C-9AAE-077970054A6F}" type="presOf" srcId="{9F6C6692-D49B-41A1-BD41-1B696CA97C93}" destId="{AF5DF16B-7A95-423F-BA2A-218A0950707A}" srcOrd="1" destOrd="0" presId="urn:microsoft.com/office/officeart/2005/8/layout/pyramid1"/>
    <dgm:cxn modelId="{2388E0CE-CF5B-412D-A25F-4281C8859695}" type="presOf" srcId="{39756B65-9A45-45EB-8B24-A1C8DD597453}" destId="{F514F722-823F-47E1-B55B-F64BD8CC2446}" srcOrd="0" destOrd="0" presId="urn:microsoft.com/office/officeart/2005/8/layout/pyramid1"/>
    <dgm:cxn modelId="{C1C10618-6F3C-4905-AF64-E433C9794C40}" type="presOf" srcId="{B9907AB3-942F-4BBB-A01B-E57FA542A989}" destId="{4A21BA8D-1F45-4940-B86D-E373F72437B3}" srcOrd="1" destOrd="0" presId="urn:microsoft.com/office/officeart/2005/8/layout/pyramid1"/>
    <dgm:cxn modelId="{8A242E0D-049D-4AA2-B127-E0353DB1E4B6}" type="presOf" srcId="{39756B65-9A45-45EB-8B24-A1C8DD597453}" destId="{52796EDA-9465-4BBD-8272-3404EB153033}" srcOrd="1" destOrd="0" presId="urn:microsoft.com/office/officeart/2005/8/layout/pyramid1"/>
    <dgm:cxn modelId="{0D793B43-3CFE-41AE-A75E-5387DAAA16C1}" type="presOf" srcId="{B9907AB3-942F-4BBB-A01B-E57FA542A989}" destId="{056226E5-F3D7-4076-8B92-1B4A39D958CC}" srcOrd="0" destOrd="0" presId="urn:microsoft.com/office/officeart/2005/8/layout/pyramid1"/>
    <dgm:cxn modelId="{2310AD3C-30B4-463C-9015-D9B5012E6F5E}" srcId="{59DE3B96-E878-4A4E-B607-084336A4E88B}" destId="{B9907AB3-942F-4BBB-A01B-E57FA542A989}" srcOrd="3" destOrd="0" parTransId="{3C6386CD-D31C-42FE-BE61-2731E4AA1B1F}" sibTransId="{19A6D627-2223-41E2-978E-86F5529760FE}"/>
    <dgm:cxn modelId="{5EA7C320-FE7D-482A-8265-9A0FF9D32022}" type="presOf" srcId="{BDD62F7F-56A2-484D-8126-B33CF2120289}" destId="{2D593A0E-49A7-4B6A-AECE-98041B22C652}" srcOrd="1" destOrd="0" presId="urn:microsoft.com/office/officeart/2005/8/layout/pyramid1"/>
    <dgm:cxn modelId="{48B8995C-9DBA-4AC4-A1CD-234FFC7933C3}" type="presOf" srcId="{9F6C6692-D49B-41A1-BD41-1B696CA97C93}" destId="{56A85C24-2F23-4267-A7B0-D98BD504B86B}" srcOrd="0" destOrd="0" presId="urn:microsoft.com/office/officeart/2005/8/layout/pyramid1"/>
    <dgm:cxn modelId="{11870724-9AA2-42B6-A5D7-FF0FA1359E1F}" type="presOf" srcId="{59DE3B96-E878-4A4E-B607-084336A4E88B}" destId="{0144C40A-2E76-4598-B728-733EB603AECF}" srcOrd="0" destOrd="0" presId="urn:microsoft.com/office/officeart/2005/8/layout/pyramid1"/>
    <dgm:cxn modelId="{D34404DC-28B8-4ACF-89D6-5C3EE696F9DC}" srcId="{59DE3B96-E878-4A4E-B607-084336A4E88B}" destId="{9F6C6692-D49B-41A1-BD41-1B696CA97C93}" srcOrd="0" destOrd="0" parTransId="{D4380D56-1A45-4D52-8C92-4FE437F8154C}" sibTransId="{6345EE1A-568D-469F-87AE-38796ED7E224}"/>
    <dgm:cxn modelId="{D6BDCAA0-9A4C-475B-A34B-3172B606B6F7}" srcId="{59DE3B96-E878-4A4E-B607-084336A4E88B}" destId="{BDD62F7F-56A2-484D-8126-B33CF2120289}" srcOrd="4" destOrd="0" parTransId="{7AD7F5DB-B68C-4839-B230-BF6D65518758}" sibTransId="{361675CB-2D6B-4687-8D28-115C5330AFEC}"/>
    <dgm:cxn modelId="{74F7FF22-46F8-4A3F-AB62-166A40EE0F9B}" type="presOf" srcId="{BDD62F7F-56A2-484D-8126-B33CF2120289}" destId="{72BDF757-41EC-4CDA-B5FD-F64F30B9F8E6}" srcOrd="0" destOrd="0" presId="urn:microsoft.com/office/officeart/2005/8/layout/pyramid1"/>
    <dgm:cxn modelId="{CC944510-A363-48F4-9C28-0A510F154024}" srcId="{59DE3B96-E878-4A4E-B607-084336A4E88B}" destId="{D37A5453-953C-49E1-AC18-3214EF4B2E81}" srcOrd="1" destOrd="0" parTransId="{F79BF180-944A-48CD-ADC1-0FF98910261E}" sibTransId="{94E0C14A-F86E-453A-8BA1-CCD2266E831C}"/>
    <dgm:cxn modelId="{A7EF9962-74A4-4024-B816-CA12B4CF4D05}" srcId="{59DE3B96-E878-4A4E-B607-084336A4E88B}" destId="{39756B65-9A45-45EB-8B24-A1C8DD597453}" srcOrd="2" destOrd="0" parTransId="{B48688DD-8425-46F1-A781-1A5B95A0EA61}" sibTransId="{045C8FCA-CED6-4FFC-A4FB-3B9E4CACE573}"/>
    <dgm:cxn modelId="{EBDFA271-9C83-43B4-8596-0106E1770097}" type="presOf" srcId="{D37A5453-953C-49E1-AC18-3214EF4B2E81}" destId="{DA48802C-F516-4B45-8BCE-C6DEBAEE0805}" srcOrd="0" destOrd="0" presId="urn:microsoft.com/office/officeart/2005/8/layout/pyramid1"/>
    <dgm:cxn modelId="{3B29A7AA-C295-46B2-9129-EAC414C8C67B}" type="presOf" srcId="{D37A5453-953C-49E1-AC18-3214EF4B2E81}" destId="{B7593E0A-57DB-4010-83D6-314E720D082C}" srcOrd="1" destOrd="0" presId="urn:microsoft.com/office/officeart/2005/8/layout/pyramid1"/>
    <dgm:cxn modelId="{69E3A39C-7510-47E9-915D-36B4EDE580DB}" type="presParOf" srcId="{0144C40A-2E76-4598-B728-733EB603AECF}" destId="{EC3C1136-F807-4129-A18B-4EBA22561F8D}" srcOrd="0" destOrd="0" presId="urn:microsoft.com/office/officeart/2005/8/layout/pyramid1"/>
    <dgm:cxn modelId="{93A593E2-05FD-45FD-A107-9069120BD190}" type="presParOf" srcId="{EC3C1136-F807-4129-A18B-4EBA22561F8D}" destId="{56A85C24-2F23-4267-A7B0-D98BD504B86B}" srcOrd="0" destOrd="0" presId="urn:microsoft.com/office/officeart/2005/8/layout/pyramid1"/>
    <dgm:cxn modelId="{6A0CA714-3FDE-4FA4-9262-7FF9F1E7BA40}" type="presParOf" srcId="{EC3C1136-F807-4129-A18B-4EBA22561F8D}" destId="{AF5DF16B-7A95-423F-BA2A-218A0950707A}" srcOrd="1" destOrd="0" presId="urn:microsoft.com/office/officeart/2005/8/layout/pyramid1"/>
    <dgm:cxn modelId="{DA5E287C-D283-486A-B526-2C0B72C69615}" type="presParOf" srcId="{0144C40A-2E76-4598-B728-733EB603AECF}" destId="{851CD525-88E9-4938-A201-AD74CF410D60}" srcOrd="1" destOrd="0" presId="urn:microsoft.com/office/officeart/2005/8/layout/pyramid1"/>
    <dgm:cxn modelId="{80188C3B-57C4-409A-BA84-192E1EB66DBB}" type="presParOf" srcId="{851CD525-88E9-4938-A201-AD74CF410D60}" destId="{DA48802C-F516-4B45-8BCE-C6DEBAEE0805}" srcOrd="0" destOrd="0" presId="urn:microsoft.com/office/officeart/2005/8/layout/pyramid1"/>
    <dgm:cxn modelId="{07AB2CB6-559F-4D60-8AEB-8646B4883686}" type="presParOf" srcId="{851CD525-88E9-4938-A201-AD74CF410D60}" destId="{B7593E0A-57DB-4010-83D6-314E720D082C}" srcOrd="1" destOrd="0" presId="urn:microsoft.com/office/officeart/2005/8/layout/pyramid1"/>
    <dgm:cxn modelId="{35DAFDF8-9A3D-4B42-AC33-C49334786F33}" type="presParOf" srcId="{0144C40A-2E76-4598-B728-733EB603AECF}" destId="{CE0EA95F-7033-4028-8522-C74723D5E1C1}" srcOrd="2" destOrd="0" presId="urn:microsoft.com/office/officeart/2005/8/layout/pyramid1"/>
    <dgm:cxn modelId="{625454CC-00F8-4B14-AD6D-66D98727108F}" type="presParOf" srcId="{CE0EA95F-7033-4028-8522-C74723D5E1C1}" destId="{F514F722-823F-47E1-B55B-F64BD8CC2446}" srcOrd="0" destOrd="0" presId="urn:microsoft.com/office/officeart/2005/8/layout/pyramid1"/>
    <dgm:cxn modelId="{7E59C2E7-BF4A-4D0B-B315-4086A72DD993}" type="presParOf" srcId="{CE0EA95F-7033-4028-8522-C74723D5E1C1}" destId="{52796EDA-9465-4BBD-8272-3404EB153033}" srcOrd="1" destOrd="0" presId="urn:microsoft.com/office/officeart/2005/8/layout/pyramid1"/>
    <dgm:cxn modelId="{C8B660BA-73CE-4294-9AE1-45D2AA48D684}" type="presParOf" srcId="{0144C40A-2E76-4598-B728-733EB603AECF}" destId="{2C28C5A8-1074-4E81-B6CE-2E87CC41C8BF}" srcOrd="3" destOrd="0" presId="urn:microsoft.com/office/officeart/2005/8/layout/pyramid1"/>
    <dgm:cxn modelId="{8A7D88B9-71E2-4511-B7CE-48542AA3E5CB}" type="presParOf" srcId="{2C28C5A8-1074-4E81-B6CE-2E87CC41C8BF}" destId="{056226E5-F3D7-4076-8B92-1B4A39D958CC}" srcOrd="0" destOrd="0" presId="urn:microsoft.com/office/officeart/2005/8/layout/pyramid1"/>
    <dgm:cxn modelId="{D787BF1C-99DD-4FA2-8034-242A8FF7707F}" type="presParOf" srcId="{2C28C5A8-1074-4E81-B6CE-2E87CC41C8BF}" destId="{4A21BA8D-1F45-4940-B86D-E373F72437B3}" srcOrd="1" destOrd="0" presId="urn:microsoft.com/office/officeart/2005/8/layout/pyramid1"/>
    <dgm:cxn modelId="{D594534A-A257-4E4F-82D0-68903A37120D}" type="presParOf" srcId="{0144C40A-2E76-4598-B728-733EB603AECF}" destId="{6C260509-8B82-4729-A0A3-5633CB9A0F66}" srcOrd="4" destOrd="0" presId="urn:microsoft.com/office/officeart/2005/8/layout/pyramid1"/>
    <dgm:cxn modelId="{B44C38E6-D4B7-409A-A586-B5AEA55E1E0B}" type="presParOf" srcId="{6C260509-8B82-4729-A0A3-5633CB9A0F66}" destId="{72BDF757-41EC-4CDA-B5FD-F64F30B9F8E6}" srcOrd="0" destOrd="0" presId="urn:microsoft.com/office/officeart/2005/8/layout/pyramid1"/>
    <dgm:cxn modelId="{B4C3A5AF-8FC5-4DA8-8E9D-7B912F784274}" type="presParOf" srcId="{6C260509-8B82-4729-A0A3-5633CB9A0F66}" destId="{2D593A0E-49A7-4B6A-AECE-98041B22C652}" srcOrd="1" destOrd="0" presId="urn:microsoft.com/office/officeart/2005/8/layout/pyramid1"/>
  </dgm:cxnLst>
  <dgm:bg/>
  <dgm:whole/>
</dgm:dataModel>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6826</Words>
  <Characters>38914</Characters>
  <Application>Microsoft Office Word</Application>
  <DocSecurity>0</DocSecurity>
  <Lines>324</Lines>
  <Paragraphs>91</Paragraphs>
  <ScaleCrop>false</ScaleCrop>
  <Company>Microsoft</Company>
  <LinksUpToDate>false</LinksUpToDate>
  <CharactersWithSpaces>45649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2011-12-07T13:00:00Z</dcterms:created>
  <dcterms:modified xsi:type="dcterms:W3CDTF">2011-12-07T13:01:00Z</dcterms:modified>
</cp:coreProperties>
</file>